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2654D" w:rsidRPr="005158CF" w:rsidRDefault="00B2654D" w:rsidP="00B2654D">
      <w:pPr>
        <w:jc w:val="center"/>
      </w:pPr>
      <w:r w:rsidRPr="005158CF">
        <w:rPr>
          <w:b/>
          <w:bCs/>
        </w:rPr>
        <w:t>T.</w:t>
      </w:r>
      <w:r>
        <w:rPr>
          <w:b/>
          <w:bCs/>
        </w:rPr>
        <w:t>R</w:t>
      </w:r>
      <w:r w:rsidRPr="005158CF">
        <w:rPr>
          <w:b/>
          <w:bCs/>
        </w:rPr>
        <w:t>.</w:t>
      </w:r>
    </w:p>
    <w:p w:rsidR="00B2654D" w:rsidRPr="005158CF" w:rsidRDefault="00B2654D" w:rsidP="00B2654D">
      <w:pPr>
        <w:jc w:val="center"/>
      </w:pPr>
      <w:r w:rsidRPr="005158CF">
        <w:rPr>
          <w:b/>
          <w:bCs/>
        </w:rPr>
        <w:t>KAFKAS UNIVERSITY</w:t>
      </w:r>
    </w:p>
    <w:p w:rsidR="00B2654D" w:rsidRPr="005158CF" w:rsidRDefault="00B2654D" w:rsidP="00B2654D">
      <w:pPr>
        <w:jc w:val="center"/>
      </w:pPr>
      <w:r w:rsidRPr="005158CF">
        <w:rPr>
          <w:b/>
          <w:bCs/>
        </w:rPr>
        <w:t>KARS VOCATIONAL SCHOOL</w:t>
      </w:r>
    </w:p>
    <w:p w:rsidR="00B2654D" w:rsidRPr="005158CF" w:rsidRDefault="00B2654D" w:rsidP="00B2654D">
      <w:pPr>
        <w:jc w:val="center"/>
      </w:pPr>
      <w:r w:rsidRPr="005158CF">
        <w:rPr>
          <w:b/>
          <w:bCs/>
        </w:rPr>
        <w:t>DEPARTMENT OF CHEMISTRY AND CHEMICAL PROCESS TECHNOLOGIES</w:t>
      </w:r>
    </w:p>
    <w:p w:rsidR="00B2654D" w:rsidRPr="005158CF" w:rsidRDefault="00B2654D" w:rsidP="00B2654D">
      <w:pPr>
        <w:jc w:val="center"/>
      </w:pPr>
      <w:r w:rsidRPr="00B2654D">
        <w:rPr>
          <w:b/>
          <w:bCs/>
        </w:rPr>
        <w:t>LABORATORY TECHNOLOGY</w:t>
      </w:r>
      <w:r>
        <w:rPr>
          <w:b/>
          <w:bCs/>
        </w:rPr>
        <w:t xml:space="preserve"> </w:t>
      </w:r>
      <w:bookmarkStart w:id="0" w:name="_GoBack"/>
      <w:bookmarkEnd w:id="0"/>
      <w:r w:rsidRPr="005158CF">
        <w:rPr>
          <w:b/>
          <w:bCs/>
        </w:rPr>
        <w:t>PROGRAM</w:t>
      </w:r>
    </w:p>
    <w:p w:rsidR="00B2654D" w:rsidRPr="00ED6D5B" w:rsidRDefault="00B2654D" w:rsidP="00B2654D">
      <w:pPr>
        <w:jc w:val="center"/>
        <w:rPr>
          <w:b/>
        </w:rPr>
      </w:pPr>
      <w:r w:rsidRPr="005158CF">
        <w:rPr>
          <w:b/>
          <w:bCs/>
        </w:rPr>
        <w:t xml:space="preserve">CONTENTS OF THE COURSES BE </w:t>
      </w:r>
      <w:r w:rsidRPr="00ED6D5B">
        <w:rPr>
          <w:b/>
          <w:bCs/>
        </w:rPr>
        <w:t>TAUGHT IN</w:t>
      </w:r>
    </w:p>
    <w:p w:rsidR="00B2654D" w:rsidRDefault="00B2654D" w:rsidP="00B2654D">
      <w:pPr>
        <w:rPr>
          <w:b/>
          <w:bCs/>
        </w:rPr>
      </w:pPr>
    </w:p>
    <w:p w:rsidR="00B2654D" w:rsidRPr="005158CF" w:rsidRDefault="00B2654D" w:rsidP="00B2654D">
      <w:r w:rsidRPr="005158CF">
        <w:rPr>
          <w:b/>
          <w:bCs/>
        </w:rPr>
        <w:t> 1ST CLASS FALL SEMESTER COURSE CONTENTS</w:t>
      </w:r>
    </w:p>
    <w:p w:rsidR="00B2654D" w:rsidRPr="005158CF" w:rsidRDefault="00B2654D" w:rsidP="00B2654D">
      <w:r w:rsidRPr="005158CF">
        <w:rPr>
          <w:b/>
          <w:bCs/>
        </w:rPr>
        <w:t> </w:t>
      </w:r>
    </w:p>
    <w:tbl>
      <w:tblPr>
        <w:tblW w:w="9240" w:type="dxa"/>
        <w:tblInd w:w="108" w:type="dxa"/>
        <w:tblCellMar>
          <w:left w:w="0" w:type="dxa"/>
          <w:right w:w="0" w:type="dxa"/>
        </w:tblCellMar>
        <w:tblLook w:val="04A0" w:firstRow="1" w:lastRow="0" w:firstColumn="1" w:lastColumn="0" w:noHBand="0" w:noVBand="1"/>
      </w:tblPr>
      <w:tblGrid>
        <w:gridCol w:w="960"/>
        <w:gridCol w:w="5280"/>
        <w:gridCol w:w="960"/>
        <w:gridCol w:w="960"/>
        <w:gridCol w:w="1080"/>
      </w:tblGrid>
      <w:tr w:rsidR="00B2654D" w:rsidRPr="005158CF" w:rsidTr="00D57598">
        <w:trPr>
          <w:trHeight w:val="693"/>
        </w:trPr>
        <w:tc>
          <w:tcPr>
            <w:tcW w:w="96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28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8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96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LT 101</w:t>
            </w:r>
          </w:p>
        </w:tc>
        <w:tc>
          <w:tcPr>
            <w:tcW w:w="528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INFORMATION AND COMMUNICATION TECHNOLOGY.</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1+1</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c>
          <w:tcPr>
            <w:tcW w:w="108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r w:rsidRPr="005158CF">
        <w:t>Basic concepts of computer system, operating system (Windows XP), Internet and office application programs (MS Word, Excel, Powerpoint) are given the basic skills to use.</w:t>
      </w:r>
    </w:p>
    <w:p w:rsidR="00B2654D" w:rsidRPr="005158CF" w:rsidRDefault="00B2654D" w:rsidP="00B2654D">
      <w:r w:rsidRPr="005158CF">
        <w:rPr>
          <w:b/>
          <w:bCs/>
        </w:rPr>
        <w:t> </w:t>
      </w:r>
    </w:p>
    <w:tbl>
      <w:tblPr>
        <w:tblW w:w="9259" w:type="dxa"/>
        <w:tblInd w:w="108" w:type="dxa"/>
        <w:tblCellMar>
          <w:left w:w="0" w:type="dxa"/>
          <w:right w:w="0" w:type="dxa"/>
        </w:tblCellMar>
        <w:tblLook w:val="04A0" w:firstRow="1" w:lastRow="0" w:firstColumn="1" w:lastColumn="0" w:noHBand="0" w:noVBand="1"/>
      </w:tblPr>
      <w:tblGrid>
        <w:gridCol w:w="979"/>
        <w:gridCol w:w="5280"/>
        <w:gridCol w:w="960"/>
        <w:gridCol w:w="960"/>
        <w:gridCol w:w="1080"/>
      </w:tblGrid>
      <w:tr w:rsidR="00B2654D" w:rsidRPr="005158CF" w:rsidTr="00D57598">
        <w:trPr>
          <w:trHeight w:val="693"/>
        </w:trPr>
        <w:tc>
          <w:tcPr>
            <w:tcW w:w="979"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28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8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979"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LT 103</w:t>
            </w:r>
          </w:p>
        </w:tc>
        <w:tc>
          <w:tcPr>
            <w:tcW w:w="528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BASIC CONCEPTS IN CHEMISTRY-I</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3+1</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4</w:t>
            </w:r>
          </w:p>
        </w:tc>
        <w:tc>
          <w:tcPr>
            <w:tcW w:w="108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5</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r w:rsidRPr="005158CF">
        <w:t>Atom, Molecules and ions, Chemical formulas and equations, Electronic structure of atom, Periodic table and elements, Chemical bonds, Gases, Liquids, Solids, Intermolecular gravity, Solutions and solubility, Acid-base concept, Solution preparation, Solubility calculation, Gases calculation of molar weight and density determination.</w:t>
      </w:r>
    </w:p>
    <w:p w:rsidR="00B2654D" w:rsidRPr="005158CF" w:rsidRDefault="00B2654D" w:rsidP="00B2654D"/>
    <w:tbl>
      <w:tblPr>
        <w:tblW w:w="9259" w:type="dxa"/>
        <w:tblInd w:w="108" w:type="dxa"/>
        <w:tblCellMar>
          <w:left w:w="0" w:type="dxa"/>
          <w:right w:w="0" w:type="dxa"/>
        </w:tblCellMar>
        <w:tblLook w:val="04A0" w:firstRow="1" w:lastRow="0" w:firstColumn="1" w:lastColumn="0" w:noHBand="0" w:noVBand="1"/>
      </w:tblPr>
      <w:tblGrid>
        <w:gridCol w:w="979"/>
        <w:gridCol w:w="5280"/>
        <w:gridCol w:w="960"/>
        <w:gridCol w:w="960"/>
        <w:gridCol w:w="1080"/>
      </w:tblGrid>
      <w:tr w:rsidR="00B2654D" w:rsidRPr="005158CF" w:rsidTr="00D57598">
        <w:trPr>
          <w:trHeight w:val="693"/>
        </w:trPr>
        <w:tc>
          <w:tcPr>
            <w:tcW w:w="979"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28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8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979"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LT 105</w:t>
            </w:r>
          </w:p>
        </w:tc>
        <w:tc>
          <w:tcPr>
            <w:tcW w:w="528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LABORATORY TOOL CARE AND USE</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2+1</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3</w:t>
            </w:r>
          </w:p>
        </w:tc>
        <w:tc>
          <w:tcPr>
            <w:tcW w:w="108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3</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r w:rsidRPr="005158CF">
        <w:lastRenderedPageBreak/>
        <w:t>Introduction and application of microscope, Introduction of glass material, Oven, Autoclave, Pure water device, Using of spectrophotometer, Polarimetry, Colorimeter, Precision balance, pH meter introduction and use.</w:t>
      </w:r>
    </w:p>
    <w:p w:rsidR="00B2654D" w:rsidRPr="005158CF" w:rsidRDefault="00B2654D" w:rsidP="00B2654D">
      <w:r w:rsidRPr="005158CF">
        <w:rPr>
          <w:b/>
          <w:bCs/>
        </w:rPr>
        <w:t> </w:t>
      </w:r>
    </w:p>
    <w:tbl>
      <w:tblPr>
        <w:tblW w:w="9259" w:type="dxa"/>
        <w:tblInd w:w="108" w:type="dxa"/>
        <w:tblCellMar>
          <w:left w:w="0" w:type="dxa"/>
          <w:right w:w="0" w:type="dxa"/>
        </w:tblCellMar>
        <w:tblLook w:val="04A0" w:firstRow="1" w:lastRow="0" w:firstColumn="1" w:lastColumn="0" w:noHBand="0" w:noVBand="1"/>
      </w:tblPr>
      <w:tblGrid>
        <w:gridCol w:w="979"/>
        <w:gridCol w:w="5280"/>
        <w:gridCol w:w="960"/>
        <w:gridCol w:w="960"/>
        <w:gridCol w:w="1080"/>
      </w:tblGrid>
      <w:tr w:rsidR="00B2654D" w:rsidRPr="005158CF" w:rsidTr="00D57598">
        <w:trPr>
          <w:trHeight w:val="693"/>
        </w:trPr>
        <w:tc>
          <w:tcPr>
            <w:tcW w:w="979"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28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8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979"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LT 107</w:t>
            </w:r>
          </w:p>
        </w:tc>
        <w:tc>
          <w:tcPr>
            <w:tcW w:w="528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GENERAL MICROBIOLOGY</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2+2</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3</w:t>
            </w:r>
          </w:p>
        </w:tc>
        <w:tc>
          <w:tcPr>
            <w:tcW w:w="108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4</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r w:rsidRPr="005158CF">
        <w:t>To introduce microorganisms (bacteria, phytoplasm, virus, viroid, prion, algae, fungus, etc.), to give basic knowledge on the important properties of microbial life and to explain the roles of microorganisms in every aspect of our life (positive, negative).</w:t>
      </w:r>
    </w:p>
    <w:p w:rsidR="00B2654D" w:rsidRPr="005158CF" w:rsidRDefault="00B2654D" w:rsidP="00B2654D">
      <w:r w:rsidRPr="005158CF">
        <w:rPr>
          <w:b/>
          <w:bCs/>
        </w:rPr>
        <w:t> </w:t>
      </w:r>
    </w:p>
    <w:tbl>
      <w:tblPr>
        <w:tblW w:w="9259" w:type="dxa"/>
        <w:tblInd w:w="108" w:type="dxa"/>
        <w:tblCellMar>
          <w:left w:w="0" w:type="dxa"/>
          <w:right w:w="0" w:type="dxa"/>
        </w:tblCellMar>
        <w:tblLook w:val="04A0" w:firstRow="1" w:lastRow="0" w:firstColumn="1" w:lastColumn="0" w:noHBand="0" w:noVBand="1"/>
      </w:tblPr>
      <w:tblGrid>
        <w:gridCol w:w="979"/>
        <w:gridCol w:w="5280"/>
        <w:gridCol w:w="960"/>
        <w:gridCol w:w="960"/>
        <w:gridCol w:w="1080"/>
      </w:tblGrid>
      <w:tr w:rsidR="00B2654D" w:rsidRPr="005158CF" w:rsidTr="00D57598">
        <w:trPr>
          <w:trHeight w:val="693"/>
        </w:trPr>
        <w:tc>
          <w:tcPr>
            <w:tcW w:w="979"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28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8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979"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LT 109</w:t>
            </w:r>
          </w:p>
        </w:tc>
        <w:tc>
          <w:tcPr>
            <w:tcW w:w="528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SOIL KNOWLEDGE AND ANALYSIS</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2+2</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3</w:t>
            </w:r>
          </w:p>
        </w:tc>
        <w:tc>
          <w:tcPr>
            <w:tcW w:w="108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4</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r w:rsidRPr="005158CF">
        <w:t>Definition and Formation of Soil, Preparation of Soil Specimen, Preparation of Soil Specimen, Analysis of Soil in Soil, Determination of Soil in Soil, Determination of pH in Soil, Determination of Soil in Soil, Determination of Soil in Soil determination of micro elements.</w:t>
      </w:r>
    </w:p>
    <w:p w:rsidR="00B2654D" w:rsidRPr="005158CF" w:rsidRDefault="00B2654D" w:rsidP="00B2654D">
      <w:r w:rsidRPr="005158CF">
        <w:t> </w:t>
      </w:r>
      <w:r w:rsidRPr="005158CF">
        <w:rPr>
          <w:b/>
          <w:bCs/>
        </w:rPr>
        <w:t> </w:t>
      </w:r>
    </w:p>
    <w:tbl>
      <w:tblPr>
        <w:tblW w:w="9259" w:type="dxa"/>
        <w:tblInd w:w="108" w:type="dxa"/>
        <w:tblCellMar>
          <w:left w:w="0" w:type="dxa"/>
          <w:right w:w="0" w:type="dxa"/>
        </w:tblCellMar>
        <w:tblLook w:val="04A0" w:firstRow="1" w:lastRow="0" w:firstColumn="1" w:lastColumn="0" w:noHBand="0" w:noVBand="1"/>
      </w:tblPr>
      <w:tblGrid>
        <w:gridCol w:w="979"/>
        <w:gridCol w:w="5280"/>
        <w:gridCol w:w="960"/>
        <w:gridCol w:w="960"/>
        <w:gridCol w:w="1080"/>
      </w:tblGrid>
      <w:tr w:rsidR="00B2654D" w:rsidRPr="005158CF" w:rsidTr="00D57598">
        <w:trPr>
          <w:trHeight w:val="693"/>
        </w:trPr>
        <w:tc>
          <w:tcPr>
            <w:tcW w:w="979"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28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8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979"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LT 111</w:t>
            </w:r>
          </w:p>
        </w:tc>
        <w:tc>
          <w:tcPr>
            <w:tcW w:w="528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LABORATORY MANAGEMENT</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2+0</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c>
          <w:tcPr>
            <w:tcW w:w="108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r w:rsidRPr="005158CF">
        <w:t>Basic concepts of laboratory management, documentation of laboratory management systems, human resources management, technical management, quality control, laboratory records and reports, GLP, ISO 17025 standard, system development, conformity assessment processes.</w:t>
      </w:r>
    </w:p>
    <w:p w:rsidR="00B2654D" w:rsidRPr="005158CF" w:rsidRDefault="00B2654D" w:rsidP="00B2654D">
      <w:r w:rsidRPr="005158CF">
        <w:rPr>
          <w:b/>
          <w:bCs/>
        </w:rPr>
        <w:t> </w:t>
      </w:r>
    </w:p>
    <w:tbl>
      <w:tblPr>
        <w:tblW w:w="9259" w:type="dxa"/>
        <w:tblInd w:w="108" w:type="dxa"/>
        <w:tblCellMar>
          <w:left w:w="0" w:type="dxa"/>
          <w:right w:w="0" w:type="dxa"/>
        </w:tblCellMar>
        <w:tblLook w:val="04A0" w:firstRow="1" w:lastRow="0" w:firstColumn="1" w:lastColumn="0" w:noHBand="0" w:noVBand="1"/>
      </w:tblPr>
      <w:tblGrid>
        <w:gridCol w:w="979"/>
        <w:gridCol w:w="5280"/>
        <w:gridCol w:w="960"/>
        <w:gridCol w:w="960"/>
        <w:gridCol w:w="1080"/>
      </w:tblGrid>
      <w:tr w:rsidR="00B2654D" w:rsidRPr="005158CF" w:rsidTr="00D57598">
        <w:trPr>
          <w:trHeight w:val="693"/>
        </w:trPr>
        <w:tc>
          <w:tcPr>
            <w:tcW w:w="979"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28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8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979"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LT 113</w:t>
            </w:r>
          </w:p>
        </w:tc>
        <w:tc>
          <w:tcPr>
            <w:tcW w:w="528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LABORATUVARDA NUMUNE ALMA METOTLARI</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2+0</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c>
          <w:tcPr>
            <w:tcW w:w="108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r>
    </w:tbl>
    <w:p w:rsidR="00B2654D" w:rsidRPr="005158CF" w:rsidRDefault="00B2654D" w:rsidP="00B2654D">
      <w:r w:rsidRPr="005158CF">
        <w:rPr>
          <w:b/>
          <w:bCs/>
        </w:rPr>
        <w:t> </w:t>
      </w:r>
    </w:p>
    <w:p w:rsidR="00B2654D" w:rsidRPr="005158CF" w:rsidRDefault="00B2654D" w:rsidP="00B2654D">
      <w:r w:rsidRPr="005158CF">
        <w:rPr>
          <w:b/>
          <w:bCs/>
        </w:rPr>
        <w:lastRenderedPageBreak/>
        <w:t>Objective of the Course:</w:t>
      </w:r>
    </w:p>
    <w:p w:rsidR="00B2654D" w:rsidRPr="005158CF" w:rsidRDefault="00B2654D" w:rsidP="00B2654D">
      <w:r w:rsidRPr="005158CF">
        <w:t xml:space="preserve">The price of mines used in the sector; quality and the amount of valuable elements contained. Mines may not be used in the industry as produced from </w:t>
      </w:r>
      <w:proofErr w:type="gramStart"/>
      <w:r w:rsidRPr="005158CF">
        <w:t>underground</w:t>
      </w:r>
      <w:proofErr w:type="gramEnd"/>
      <w:r w:rsidRPr="005158CF">
        <w:t>. In order to be used in the sector, it may be necessary to separate from some gangue minerals and to be classified according to size. The quality of the ore produced in the newly produced or stored product and determining the valuable element content can be determined by accurate sampling. Therefore, it is aimed to teach the sampling techniques and classification methods of our graduates.</w:t>
      </w:r>
    </w:p>
    <w:p w:rsidR="00B2654D" w:rsidRPr="005158CF" w:rsidRDefault="00B2654D" w:rsidP="00B2654D">
      <w:r w:rsidRPr="005158CF">
        <w:rPr>
          <w:b/>
          <w:bCs/>
        </w:rPr>
        <w:t> </w:t>
      </w:r>
    </w:p>
    <w:tbl>
      <w:tblPr>
        <w:tblW w:w="9259" w:type="dxa"/>
        <w:tblInd w:w="108" w:type="dxa"/>
        <w:tblCellMar>
          <w:left w:w="0" w:type="dxa"/>
          <w:right w:w="0" w:type="dxa"/>
        </w:tblCellMar>
        <w:tblLook w:val="04A0" w:firstRow="1" w:lastRow="0" w:firstColumn="1" w:lastColumn="0" w:noHBand="0" w:noVBand="1"/>
      </w:tblPr>
      <w:tblGrid>
        <w:gridCol w:w="1080"/>
        <w:gridCol w:w="5179"/>
        <w:gridCol w:w="960"/>
        <w:gridCol w:w="960"/>
        <w:gridCol w:w="1080"/>
      </w:tblGrid>
      <w:tr w:rsidR="00B2654D" w:rsidRPr="005158CF" w:rsidTr="00D57598">
        <w:trPr>
          <w:trHeight w:val="693"/>
        </w:trPr>
        <w:tc>
          <w:tcPr>
            <w:tcW w:w="108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17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8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108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MAT 101</w:t>
            </w:r>
          </w:p>
        </w:tc>
        <w:tc>
          <w:tcPr>
            <w:tcW w:w="51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GENERAL MATHEMATICS</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2+0</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c>
          <w:tcPr>
            <w:tcW w:w="108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proofErr w:type="gramStart"/>
      <w:r w:rsidRPr="005158CF">
        <w:t xml:space="preserve">Definition of mathematics, relations with other sciences, operations with clusters and clusters, setting up number systems, natural numbers, different based numbers, integers, rules of divisiveness, küm EKOK ve and iliş EBOB diğer concepts and applications; ratio, proportion, compound ratio and applications, real numbers, exponential and rooted multiplicities, types of problems, Cartesian product, relation, function, process concepts and their representation, equivalence and sort relations, discrete covers and chains. </w:t>
      </w:r>
      <w:proofErr w:type="gramEnd"/>
      <w:r w:rsidRPr="005158CF">
        <w:t xml:space="preserve">Data collection, summation of </w:t>
      </w:r>
      <w:proofErr w:type="gramStart"/>
      <w:r w:rsidRPr="005158CF">
        <w:t>data</w:t>
      </w:r>
      <w:proofErr w:type="gramEnd"/>
      <w:r w:rsidRPr="005158CF">
        <w:t>, graphical representation, central tendency measurements (mean, peak value, median), distribution measures (range, absolute deviation, standard deviation).</w:t>
      </w:r>
    </w:p>
    <w:p w:rsidR="00B2654D" w:rsidRPr="005158CF" w:rsidRDefault="00B2654D" w:rsidP="00B2654D">
      <w:r w:rsidRPr="005158CF">
        <w:rPr>
          <w:b/>
          <w:bCs/>
        </w:rPr>
        <w:t> </w:t>
      </w:r>
    </w:p>
    <w:tbl>
      <w:tblPr>
        <w:tblW w:w="9259" w:type="dxa"/>
        <w:tblInd w:w="108" w:type="dxa"/>
        <w:tblCellMar>
          <w:left w:w="0" w:type="dxa"/>
          <w:right w:w="0" w:type="dxa"/>
        </w:tblCellMar>
        <w:tblLook w:val="04A0" w:firstRow="1" w:lastRow="0" w:firstColumn="1" w:lastColumn="0" w:noHBand="0" w:noVBand="1"/>
      </w:tblPr>
      <w:tblGrid>
        <w:gridCol w:w="1080"/>
        <w:gridCol w:w="5181"/>
        <w:gridCol w:w="959"/>
        <w:gridCol w:w="960"/>
        <w:gridCol w:w="1079"/>
      </w:tblGrid>
      <w:tr w:rsidR="00B2654D" w:rsidRPr="005158CF" w:rsidTr="00D57598">
        <w:trPr>
          <w:trHeight w:val="693"/>
        </w:trPr>
        <w:tc>
          <w:tcPr>
            <w:tcW w:w="108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181"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5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7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108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AİT 101</w:t>
            </w:r>
          </w:p>
        </w:tc>
        <w:tc>
          <w:tcPr>
            <w:tcW w:w="518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 </w:t>
            </w:r>
            <w:r w:rsidRPr="005158CF">
              <w:t>ATATURK'S PRINCIPLES AND REVOLUTION HISTORY-I</w:t>
            </w:r>
          </w:p>
        </w:tc>
        <w:tc>
          <w:tcPr>
            <w:tcW w:w="95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2+0</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c>
          <w:tcPr>
            <w:tcW w:w="10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proofErr w:type="gramStart"/>
      <w:r w:rsidRPr="005158CF">
        <w:t>National Turkish Youth, the human, conscious of their spiritual and cultural values, established by the Supreme Ataturk individually Turkey one of the Republic, who know their duties and responsibilities towards the state, the Turkish state of the country and nation and believing that it is an indivisible whole and that rightly proud of, understanding of Ataturk's principles, sincerely adopt, raise the power it receives from the faith as one country trying to be more helpful, events in the birth and development of modern Turkey, ideas and principles.</w:t>
      </w:r>
      <w:proofErr w:type="gramEnd"/>
    </w:p>
    <w:p w:rsidR="00B2654D" w:rsidRPr="005158CF" w:rsidRDefault="00B2654D" w:rsidP="00B2654D">
      <w:r w:rsidRPr="005158CF">
        <w:t> </w:t>
      </w:r>
    </w:p>
    <w:p w:rsidR="00B2654D" w:rsidRPr="005158CF" w:rsidRDefault="00B2654D" w:rsidP="00B2654D">
      <w:r w:rsidRPr="005158CF">
        <w:rPr>
          <w:b/>
          <w:bCs/>
        </w:rPr>
        <w:t> </w:t>
      </w:r>
    </w:p>
    <w:tbl>
      <w:tblPr>
        <w:tblW w:w="9259" w:type="dxa"/>
        <w:tblInd w:w="108" w:type="dxa"/>
        <w:tblCellMar>
          <w:left w:w="0" w:type="dxa"/>
          <w:right w:w="0" w:type="dxa"/>
        </w:tblCellMar>
        <w:tblLook w:val="04A0" w:firstRow="1" w:lastRow="0" w:firstColumn="1" w:lastColumn="0" w:noHBand="0" w:noVBand="1"/>
      </w:tblPr>
      <w:tblGrid>
        <w:gridCol w:w="1200"/>
        <w:gridCol w:w="5061"/>
        <w:gridCol w:w="959"/>
        <w:gridCol w:w="960"/>
        <w:gridCol w:w="1079"/>
      </w:tblGrid>
      <w:tr w:rsidR="00B2654D" w:rsidRPr="005158CF" w:rsidTr="00D57598">
        <w:trPr>
          <w:trHeight w:val="693"/>
        </w:trPr>
        <w:tc>
          <w:tcPr>
            <w:tcW w:w="120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061"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5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7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120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TRD 101</w:t>
            </w:r>
          </w:p>
        </w:tc>
        <w:tc>
          <w:tcPr>
            <w:tcW w:w="506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TURKISH LANGUAGE-I</w:t>
            </w:r>
          </w:p>
        </w:tc>
        <w:tc>
          <w:tcPr>
            <w:tcW w:w="95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2+0</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c>
          <w:tcPr>
            <w:tcW w:w="10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r>
    </w:tbl>
    <w:p w:rsidR="00B2654D" w:rsidRPr="005158CF" w:rsidRDefault="00B2654D" w:rsidP="00B2654D">
      <w:r w:rsidRPr="005158CF">
        <w:rPr>
          <w:b/>
          <w:bCs/>
        </w:rPr>
        <w:lastRenderedPageBreak/>
        <w:t> </w:t>
      </w:r>
    </w:p>
    <w:p w:rsidR="00B2654D" w:rsidRPr="005158CF" w:rsidRDefault="00B2654D" w:rsidP="00B2654D">
      <w:r w:rsidRPr="005158CF">
        <w:rPr>
          <w:b/>
          <w:bCs/>
        </w:rPr>
        <w:t>Objective of the Course:</w:t>
      </w:r>
    </w:p>
    <w:p w:rsidR="00B2654D" w:rsidRPr="005158CF" w:rsidRDefault="00B2654D" w:rsidP="00B2654D">
      <w:proofErr w:type="gramStart"/>
      <w:r w:rsidRPr="005158CF">
        <w:t xml:space="preserve">To provide the necessary teachings in order to understand the text read or listened, to gain the ability of examining literary and scientific texts, to contribute to the development of vocabulary with various classical and contemporary texts, to gain the habit of reading the book, to gain the ability to make presentations in front of the community, to indicate the place of Turkish among the world languages, to introduce the first works of our language, to grasp the sound and shape structure of Turkish, to use the punctuation marks in place, to introduce oral and written literary genres. </w:t>
      </w:r>
      <w:proofErr w:type="gramEnd"/>
      <w:r w:rsidRPr="005158CF">
        <w:t>Sound and morphology of Turkish language, historical development of Turkish language, presentation and effective speaking techniques, oral and written literary genres, spelling marks; presentation, poem, essay, composition, story, newspaper, magazine studies and applications.</w:t>
      </w:r>
    </w:p>
    <w:p w:rsidR="00B2654D" w:rsidRPr="005158CF" w:rsidRDefault="00B2654D" w:rsidP="00B2654D">
      <w:r w:rsidRPr="005158CF">
        <w:t> </w:t>
      </w:r>
    </w:p>
    <w:p w:rsidR="00B2654D" w:rsidRPr="005158CF" w:rsidRDefault="00B2654D" w:rsidP="00B2654D"/>
    <w:tbl>
      <w:tblPr>
        <w:tblW w:w="9259" w:type="dxa"/>
        <w:tblInd w:w="108" w:type="dxa"/>
        <w:tblCellMar>
          <w:left w:w="0" w:type="dxa"/>
          <w:right w:w="0" w:type="dxa"/>
        </w:tblCellMar>
        <w:tblLook w:val="04A0" w:firstRow="1" w:lastRow="0" w:firstColumn="1" w:lastColumn="0" w:noHBand="0" w:noVBand="1"/>
      </w:tblPr>
      <w:tblGrid>
        <w:gridCol w:w="1200"/>
        <w:gridCol w:w="5061"/>
        <w:gridCol w:w="959"/>
        <w:gridCol w:w="960"/>
        <w:gridCol w:w="1079"/>
      </w:tblGrid>
      <w:tr w:rsidR="00B2654D" w:rsidRPr="005158CF" w:rsidTr="00D57598">
        <w:trPr>
          <w:trHeight w:val="693"/>
        </w:trPr>
        <w:tc>
          <w:tcPr>
            <w:tcW w:w="120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061"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5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7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120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YBD 101</w:t>
            </w:r>
          </w:p>
        </w:tc>
        <w:tc>
          <w:tcPr>
            <w:tcW w:w="506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FOREIGN LANGUAGE-I</w:t>
            </w:r>
          </w:p>
        </w:tc>
        <w:tc>
          <w:tcPr>
            <w:tcW w:w="95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2+0</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c>
          <w:tcPr>
            <w:tcW w:w="10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r w:rsidRPr="005158CF">
        <w:t>Students with this course; "European Language Portfolio Global Scale" A2 level in English; To have basic grammar, to understand what they listen, to talk to each other, to understand reading, to express themselves in writing is intended. Students will be able to follow the professional English courses they will see in the following years, they will need in post-graduate and professional life. English grammar, vocabulary, reading comprehension, oral expression and writing skills.</w:t>
      </w:r>
    </w:p>
    <w:p w:rsidR="00B2654D" w:rsidRPr="005158CF" w:rsidRDefault="00B2654D" w:rsidP="00B2654D">
      <w:r w:rsidRPr="005158CF">
        <w:rPr>
          <w:b/>
          <w:bCs/>
        </w:rPr>
        <w:t> </w:t>
      </w:r>
    </w:p>
    <w:p w:rsidR="00B2654D" w:rsidRPr="005158CF" w:rsidRDefault="00B2654D" w:rsidP="00B2654D">
      <w:r w:rsidRPr="005158CF">
        <w:rPr>
          <w:b/>
          <w:bCs/>
        </w:rPr>
        <w:t>    1ST CLASS SPRİNG SEMESTER COURSE CONTENTS</w:t>
      </w:r>
    </w:p>
    <w:p w:rsidR="00B2654D" w:rsidRPr="005158CF" w:rsidRDefault="00B2654D" w:rsidP="00B2654D">
      <w:r w:rsidRPr="005158CF">
        <w:rPr>
          <w:b/>
          <w:bCs/>
        </w:rPr>
        <w:t> </w:t>
      </w:r>
    </w:p>
    <w:tbl>
      <w:tblPr>
        <w:tblW w:w="9259" w:type="dxa"/>
        <w:tblInd w:w="108" w:type="dxa"/>
        <w:tblCellMar>
          <w:left w:w="0" w:type="dxa"/>
          <w:right w:w="0" w:type="dxa"/>
        </w:tblCellMar>
        <w:tblLook w:val="04A0" w:firstRow="1" w:lastRow="0" w:firstColumn="1" w:lastColumn="0" w:noHBand="0" w:noVBand="1"/>
      </w:tblPr>
      <w:tblGrid>
        <w:gridCol w:w="1200"/>
        <w:gridCol w:w="5061"/>
        <w:gridCol w:w="959"/>
        <w:gridCol w:w="960"/>
        <w:gridCol w:w="1079"/>
      </w:tblGrid>
      <w:tr w:rsidR="00B2654D" w:rsidRPr="005158CF" w:rsidTr="00D57598">
        <w:trPr>
          <w:trHeight w:val="693"/>
        </w:trPr>
        <w:tc>
          <w:tcPr>
            <w:tcW w:w="120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061"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5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7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120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LT 1012</w:t>
            </w:r>
          </w:p>
        </w:tc>
        <w:tc>
          <w:tcPr>
            <w:tcW w:w="506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BASIC CONCEPTS IN CHEMISTRY-II</w:t>
            </w:r>
          </w:p>
        </w:tc>
        <w:tc>
          <w:tcPr>
            <w:tcW w:w="95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3+1</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4</w:t>
            </w:r>
          </w:p>
        </w:tc>
        <w:tc>
          <w:tcPr>
            <w:tcW w:w="10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5</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r w:rsidRPr="005158CF">
        <w:t>Chemical kinetics, Chemical equilibrium, Thermodynamics, Electrochemistry, Stoichiometry, Complex compounds, Basic organic compounds, Oxygen and ozone, Hydrogen, Water, Periodic table and elements, Nuclear chemistry, Some cations recognition and precipitation reactions, Some anions recognition and precipitation reactions, Simple titrations.</w:t>
      </w:r>
    </w:p>
    <w:p w:rsidR="00B2654D" w:rsidRPr="005158CF" w:rsidRDefault="00B2654D" w:rsidP="00B2654D">
      <w:r w:rsidRPr="005158CF">
        <w:t> </w:t>
      </w:r>
    </w:p>
    <w:tbl>
      <w:tblPr>
        <w:tblW w:w="9259" w:type="dxa"/>
        <w:tblInd w:w="108" w:type="dxa"/>
        <w:tblCellMar>
          <w:left w:w="0" w:type="dxa"/>
          <w:right w:w="0" w:type="dxa"/>
        </w:tblCellMar>
        <w:tblLook w:val="04A0" w:firstRow="1" w:lastRow="0" w:firstColumn="1" w:lastColumn="0" w:noHBand="0" w:noVBand="1"/>
      </w:tblPr>
      <w:tblGrid>
        <w:gridCol w:w="1200"/>
        <w:gridCol w:w="5061"/>
        <w:gridCol w:w="959"/>
        <w:gridCol w:w="960"/>
        <w:gridCol w:w="1079"/>
      </w:tblGrid>
      <w:tr w:rsidR="00B2654D" w:rsidRPr="005158CF" w:rsidTr="00D57598">
        <w:trPr>
          <w:trHeight w:val="693"/>
        </w:trPr>
        <w:tc>
          <w:tcPr>
            <w:tcW w:w="120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lastRenderedPageBreak/>
              <w:t>CODE</w:t>
            </w:r>
          </w:p>
        </w:tc>
        <w:tc>
          <w:tcPr>
            <w:tcW w:w="5061"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5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7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120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LTD 104</w:t>
            </w:r>
          </w:p>
        </w:tc>
        <w:tc>
          <w:tcPr>
            <w:tcW w:w="506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LABORATORY TECHNOLOGY-I</w:t>
            </w:r>
          </w:p>
        </w:tc>
        <w:tc>
          <w:tcPr>
            <w:tcW w:w="95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2+3</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4</w:t>
            </w:r>
          </w:p>
        </w:tc>
        <w:tc>
          <w:tcPr>
            <w:tcW w:w="10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5</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r w:rsidRPr="005158CF">
        <w:t>Sensory Analysis Operations, Gravimetric Analysis Operations, Titrimetric Analysis Operations, Instrumental Analysis Process, Percent Solution, Molar Solution, Normal Solution, Ppm and Ppb Solutions. </w:t>
      </w:r>
    </w:p>
    <w:p w:rsidR="00B2654D" w:rsidRPr="005158CF" w:rsidRDefault="00B2654D" w:rsidP="00B2654D">
      <w:r w:rsidRPr="005158CF">
        <w:t> </w:t>
      </w:r>
    </w:p>
    <w:tbl>
      <w:tblPr>
        <w:tblW w:w="9259" w:type="dxa"/>
        <w:tblInd w:w="108" w:type="dxa"/>
        <w:tblCellMar>
          <w:left w:w="0" w:type="dxa"/>
          <w:right w:w="0" w:type="dxa"/>
        </w:tblCellMar>
        <w:tblLook w:val="04A0" w:firstRow="1" w:lastRow="0" w:firstColumn="1" w:lastColumn="0" w:noHBand="0" w:noVBand="1"/>
      </w:tblPr>
      <w:tblGrid>
        <w:gridCol w:w="1200"/>
        <w:gridCol w:w="5061"/>
        <w:gridCol w:w="959"/>
        <w:gridCol w:w="960"/>
        <w:gridCol w:w="1079"/>
      </w:tblGrid>
      <w:tr w:rsidR="00B2654D" w:rsidRPr="005158CF" w:rsidTr="00D57598">
        <w:trPr>
          <w:trHeight w:val="693"/>
        </w:trPr>
        <w:tc>
          <w:tcPr>
            <w:tcW w:w="120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061"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5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7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120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LTD 106</w:t>
            </w:r>
          </w:p>
        </w:tc>
        <w:tc>
          <w:tcPr>
            <w:tcW w:w="506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MEDICAL ANALYSIS TECHNIQUES</w:t>
            </w:r>
          </w:p>
        </w:tc>
        <w:tc>
          <w:tcPr>
            <w:tcW w:w="95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2+2</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3</w:t>
            </w:r>
          </w:p>
        </w:tc>
        <w:tc>
          <w:tcPr>
            <w:tcW w:w="10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3</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r w:rsidRPr="005158CF">
        <w:t>Definition and types of medical analysis, Analytical techniques used in medical analysis, Biochemical techniques used in medical analysis, Organic reactions used in medical analysis, Spectrometers used in medical analysis, Spectroscopic techniques used in medical analysis, Evaluation and interpretation of analysis results.</w:t>
      </w:r>
    </w:p>
    <w:p w:rsidR="00B2654D" w:rsidRPr="005158CF" w:rsidRDefault="00B2654D" w:rsidP="00B2654D">
      <w:r w:rsidRPr="005158CF">
        <w:rPr>
          <w:b/>
          <w:bCs/>
        </w:rPr>
        <w:t> </w:t>
      </w:r>
    </w:p>
    <w:tbl>
      <w:tblPr>
        <w:tblW w:w="9259" w:type="dxa"/>
        <w:tblInd w:w="108" w:type="dxa"/>
        <w:tblCellMar>
          <w:left w:w="0" w:type="dxa"/>
          <w:right w:w="0" w:type="dxa"/>
        </w:tblCellMar>
        <w:tblLook w:val="04A0" w:firstRow="1" w:lastRow="0" w:firstColumn="1" w:lastColumn="0" w:noHBand="0" w:noVBand="1"/>
      </w:tblPr>
      <w:tblGrid>
        <w:gridCol w:w="1200"/>
        <w:gridCol w:w="5061"/>
        <w:gridCol w:w="959"/>
        <w:gridCol w:w="960"/>
        <w:gridCol w:w="1079"/>
      </w:tblGrid>
      <w:tr w:rsidR="00B2654D" w:rsidRPr="005158CF" w:rsidTr="00D57598">
        <w:trPr>
          <w:trHeight w:val="693"/>
        </w:trPr>
        <w:tc>
          <w:tcPr>
            <w:tcW w:w="120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061"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5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7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120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LTD 108</w:t>
            </w:r>
          </w:p>
        </w:tc>
        <w:tc>
          <w:tcPr>
            <w:tcW w:w="506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OCCUPATIONAL HEALTH AND SAFETY</w:t>
            </w:r>
          </w:p>
        </w:tc>
        <w:tc>
          <w:tcPr>
            <w:tcW w:w="95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2+0</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c>
          <w:tcPr>
            <w:tcW w:w="10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r w:rsidRPr="005158CF">
        <w:t>To learn the basic concepts of occupational accidents and safety, To take protective measures against occupational accidents and occupational diseases, To have information about personal protective equipment, To obtain legal information about occupational health and safety obligations</w:t>
      </w:r>
      <w:proofErr w:type="gramStart"/>
      <w:r w:rsidRPr="005158CF">
        <w:t>..</w:t>
      </w:r>
      <w:proofErr w:type="gramEnd"/>
    </w:p>
    <w:p w:rsidR="00B2654D" w:rsidRPr="005158CF" w:rsidRDefault="00B2654D" w:rsidP="00B2654D">
      <w:r w:rsidRPr="005158CF">
        <w:t> </w:t>
      </w:r>
    </w:p>
    <w:tbl>
      <w:tblPr>
        <w:tblW w:w="9259" w:type="dxa"/>
        <w:tblInd w:w="108" w:type="dxa"/>
        <w:tblCellMar>
          <w:left w:w="0" w:type="dxa"/>
          <w:right w:w="0" w:type="dxa"/>
        </w:tblCellMar>
        <w:tblLook w:val="04A0" w:firstRow="1" w:lastRow="0" w:firstColumn="1" w:lastColumn="0" w:noHBand="0" w:noVBand="1"/>
      </w:tblPr>
      <w:tblGrid>
        <w:gridCol w:w="1200"/>
        <w:gridCol w:w="5061"/>
        <w:gridCol w:w="959"/>
        <w:gridCol w:w="960"/>
        <w:gridCol w:w="1079"/>
      </w:tblGrid>
      <w:tr w:rsidR="00B2654D" w:rsidRPr="005158CF" w:rsidTr="00D57598">
        <w:trPr>
          <w:trHeight w:val="693"/>
        </w:trPr>
        <w:tc>
          <w:tcPr>
            <w:tcW w:w="120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061"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5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7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120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LTD 110</w:t>
            </w:r>
          </w:p>
        </w:tc>
        <w:tc>
          <w:tcPr>
            <w:tcW w:w="506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BIOCHEMISTRY</w:t>
            </w:r>
          </w:p>
        </w:tc>
        <w:tc>
          <w:tcPr>
            <w:tcW w:w="95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3+0</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3</w:t>
            </w:r>
          </w:p>
        </w:tc>
        <w:tc>
          <w:tcPr>
            <w:tcW w:w="10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3</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r w:rsidRPr="005158CF">
        <w:t xml:space="preserve">Introduction to biochemistry, structures in biological systems, structure and functions of biomolecules; Amino acids, peptides, proteins, enzymes, coenzymes, nucleic acids, biochemical </w:t>
      </w:r>
      <w:r w:rsidRPr="005158CF">
        <w:lastRenderedPageBreak/>
        <w:t>evolution, protein synthesis (DNA replication, transcription and translation) protein folding and post-translational modifications are described in detail.</w:t>
      </w:r>
    </w:p>
    <w:p w:rsidR="00B2654D" w:rsidRPr="005158CF" w:rsidRDefault="00B2654D" w:rsidP="00B2654D">
      <w:r w:rsidRPr="005158CF">
        <w:t> </w:t>
      </w:r>
    </w:p>
    <w:tbl>
      <w:tblPr>
        <w:tblW w:w="9259" w:type="dxa"/>
        <w:tblInd w:w="108" w:type="dxa"/>
        <w:tblCellMar>
          <w:left w:w="0" w:type="dxa"/>
          <w:right w:w="0" w:type="dxa"/>
        </w:tblCellMar>
        <w:tblLook w:val="04A0" w:firstRow="1" w:lastRow="0" w:firstColumn="1" w:lastColumn="0" w:noHBand="0" w:noVBand="1"/>
      </w:tblPr>
      <w:tblGrid>
        <w:gridCol w:w="1200"/>
        <w:gridCol w:w="5061"/>
        <w:gridCol w:w="959"/>
        <w:gridCol w:w="960"/>
        <w:gridCol w:w="1079"/>
      </w:tblGrid>
      <w:tr w:rsidR="00B2654D" w:rsidRPr="005158CF" w:rsidTr="00D57598">
        <w:trPr>
          <w:trHeight w:val="693"/>
        </w:trPr>
        <w:tc>
          <w:tcPr>
            <w:tcW w:w="120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061"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5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7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120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LTD 112</w:t>
            </w:r>
          </w:p>
        </w:tc>
        <w:tc>
          <w:tcPr>
            <w:tcW w:w="506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PLANT ANALYSIS</w:t>
            </w:r>
          </w:p>
        </w:tc>
        <w:tc>
          <w:tcPr>
            <w:tcW w:w="95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2+2</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3</w:t>
            </w:r>
          </w:p>
        </w:tc>
        <w:tc>
          <w:tcPr>
            <w:tcW w:w="10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4</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proofErr w:type="gramStart"/>
      <w:r w:rsidRPr="005158CF">
        <w:t>General properties of plants, plant nutrients Macro and micro nutrients, dry and wet burning methods in plants, plant nitrogen, phosphorus, sulfur, potassium, calcium, magnesium determination methods, plant micro element (Fe, Cu, Zn, Mn, B) determination Methods, Evaluation of plant analysis results, General purpose of Plant Analyzes, Benefits of Plant Analysis, Factors affecting the concentration of nutrients from plants Factors affecting the analysis of the results of the analysis of the important factors.</w:t>
      </w:r>
      <w:proofErr w:type="gramEnd"/>
    </w:p>
    <w:p w:rsidR="00B2654D" w:rsidRPr="005158CF" w:rsidRDefault="00B2654D" w:rsidP="00B2654D">
      <w:r w:rsidRPr="005158CF">
        <w:t>  </w:t>
      </w:r>
    </w:p>
    <w:tbl>
      <w:tblPr>
        <w:tblW w:w="9259" w:type="dxa"/>
        <w:tblInd w:w="108" w:type="dxa"/>
        <w:tblCellMar>
          <w:left w:w="0" w:type="dxa"/>
          <w:right w:w="0" w:type="dxa"/>
        </w:tblCellMar>
        <w:tblLook w:val="04A0" w:firstRow="1" w:lastRow="0" w:firstColumn="1" w:lastColumn="0" w:noHBand="0" w:noVBand="1"/>
      </w:tblPr>
      <w:tblGrid>
        <w:gridCol w:w="1200"/>
        <w:gridCol w:w="5061"/>
        <w:gridCol w:w="959"/>
        <w:gridCol w:w="960"/>
        <w:gridCol w:w="1079"/>
      </w:tblGrid>
      <w:tr w:rsidR="00B2654D" w:rsidRPr="005158CF" w:rsidTr="00D57598">
        <w:trPr>
          <w:trHeight w:val="693"/>
        </w:trPr>
        <w:tc>
          <w:tcPr>
            <w:tcW w:w="120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061"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5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7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120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AİT 102</w:t>
            </w:r>
          </w:p>
        </w:tc>
        <w:tc>
          <w:tcPr>
            <w:tcW w:w="506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ATATURK'S PRINCIPLES AND REVOLUTION HISTORY-II</w:t>
            </w:r>
          </w:p>
        </w:tc>
        <w:tc>
          <w:tcPr>
            <w:tcW w:w="95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2+0</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c>
          <w:tcPr>
            <w:tcW w:w="10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r w:rsidRPr="005158CF">
        <w:t xml:space="preserve">The purpose of history is to shed light on our day. History Science provides a better understanding of today's phenomena. The origins, foundations and reasons of today's phenomena lie in the past. The drawn borders, the form of government of the country, the alliances made, the trade and peace treaties, the political, economic, social and cultural situation in general and the development process of the current situation are in the past. </w:t>
      </w:r>
      <w:proofErr w:type="gramStart"/>
      <w:r w:rsidRPr="005158CF">
        <w:t>In this context, the aim and reason of our course; Turkish Revolutionary Movements, Turkish Foreign Policy in Atatürk's Period, Basic Principles of Turkish Revolution (Atatürk's Principles), Complementary Principles, Atatürk's Disease and Death, Ismet İnönü's President and İsmet İnönü Period (1938-1950), II. World War II, the ruling Democratic Party and Adnan Menderes period (1950-1960), military coups and the Republic of Turkey (1960- 1980) 12 September 1980 and after the coup, Turkey.</w:t>
      </w:r>
      <w:proofErr w:type="gramEnd"/>
    </w:p>
    <w:p w:rsidR="00B2654D" w:rsidRPr="005158CF" w:rsidRDefault="00B2654D" w:rsidP="00B2654D">
      <w:r w:rsidRPr="005158CF">
        <w:t> </w:t>
      </w:r>
    </w:p>
    <w:tbl>
      <w:tblPr>
        <w:tblW w:w="9259" w:type="dxa"/>
        <w:tblInd w:w="108" w:type="dxa"/>
        <w:tblCellMar>
          <w:left w:w="0" w:type="dxa"/>
          <w:right w:w="0" w:type="dxa"/>
        </w:tblCellMar>
        <w:tblLook w:val="04A0" w:firstRow="1" w:lastRow="0" w:firstColumn="1" w:lastColumn="0" w:noHBand="0" w:noVBand="1"/>
      </w:tblPr>
      <w:tblGrid>
        <w:gridCol w:w="1200"/>
        <w:gridCol w:w="5061"/>
        <w:gridCol w:w="959"/>
        <w:gridCol w:w="960"/>
        <w:gridCol w:w="1079"/>
      </w:tblGrid>
      <w:tr w:rsidR="00B2654D" w:rsidRPr="005158CF" w:rsidTr="00D57598">
        <w:trPr>
          <w:trHeight w:val="693"/>
        </w:trPr>
        <w:tc>
          <w:tcPr>
            <w:tcW w:w="120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061"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5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7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120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TRD 102</w:t>
            </w:r>
          </w:p>
        </w:tc>
        <w:tc>
          <w:tcPr>
            <w:tcW w:w="506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TURKISH LANGUAGE-II</w:t>
            </w:r>
          </w:p>
        </w:tc>
        <w:tc>
          <w:tcPr>
            <w:tcW w:w="95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2+0</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c>
          <w:tcPr>
            <w:tcW w:w="10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proofErr w:type="gramStart"/>
      <w:r w:rsidRPr="005158CF">
        <w:t xml:space="preserve">The aim of Turkish Language course; the higher education students, as they found in the Law on Higher Education bul to comprehend the structure and functioning of the native language properly; </w:t>
      </w:r>
      <w:r w:rsidRPr="005158CF">
        <w:lastRenderedPageBreak/>
        <w:t>In terms of language-thought connection, to gain the ability to use Turkish correctly and beautifully as a written and oral expression tool, to make a unifying and integrative language in education, to introduce them to the beautiful and valuable examples of our literature is to consolidate the consciousness of the native language, the word groups, meaning of metaphor, Idioms, dilemmas, terms, language mistakes, sentence structure of Turkish, sentence elements, sentence analysis, novel, articles, essays, poetry, such as written expression types, presentations, reports and minutes samples, petition, business letter and CV (CV) types of expression such as writing, speaking and discussion.</w:t>
      </w:r>
      <w:proofErr w:type="gramEnd"/>
    </w:p>
    <w:p w:rsidR="00B2654D" w:rsidRPr="005158CF" w:rsidRDefault="00B2654D" w:rsidP="00B2654D">
      <w:r w:rsidRPr="005158CF">
        <w:rPr>
          <w:b/>
          <w:bCs/>
        </w:rPr>
        <w:t> </w:t>
      </w:r>
    </w:p>
    <w:tbl>
      <w:tblPr>
        <w:tblW w:w="9259" w:type="dxa"/>
        <w:tblInd w:w="108" w:type="dxa"/>
        <w:tblCellMar>
          <w:left w:w="0" w:type="dxa"/>
          <w:right w:w="0" w:type="dxa"/>
        </w:tblCellMar>
        <w:tblLook w:val="04A0" w:firstRow="1" w:lastRow="0" w:firstColumn="1" w:lastColumn="0" w:noHBand="0" w:noVBand="1"/>
      </w:tblPr>
      <w:tblGrid>
        <w:gridCol w:w="1200"/>
        <w:gridCol w:w="5061"/>
        <w:gridCol w:w="959"/>
        <w:gridCol w:w="960"/>
        <w:gridCol w:w="1079"/>
      </w:tblGrid>
      <w:tr w:rsidR="00B2654D" w:rsidRPr="005158CF" w:rsidTr="00D57598">
        <w:trPr>
          <w:trHeight w:val="693"/>
        </w:trPr>
        <w:tc>
          <w:tcPr>
            <w:tcW w:w="120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061"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5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7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120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YBD 102</w:t>
            </w:r>
          </w:p>
        </w:tc>
        <w:tc>
          <w:tcPr>
            <w:tcW w:w="506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FOREIGN LANGUAGE-II</w:t>
            </w:r>
          </w:p>
        </w:tc>
        <w:tc>
          <w:tcPr>
            <w:tcW w:w="95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2+0</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c>
          <w:tcPr>
            <w:tcW w:w="10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r w:rsidRPr="005158CF">
        <w:t>To learn the cultural values of the countries where English is spoken and to communicate in English with simple and compound sentences appropriate to the level. To be able to make direct transfer of common subjects, to explain themselves, their education, their environment and their needs directly with the basic level of narratives. / -ing form, will.</w:t>
      </w:r>
    </w:p>
    <w:p w:rsidR="00B2654D" w:rsidRPr="005158CF" w:rsidRDefault="00B2654D" w:rsidP="00B2654D">
      <w:r w:rsidRPr="005158CF">
        <w:t>  </w:t>
      </w:r>
    </w:p>
    <w:p w:rsidR="00B2654D" w:rsidRPr="005158CF" w:rsidRDefault="00B2654D" w:rsidP="00B2654D">
      <w:r w:rsidRPr="005158CF">
        <w:rPr>
          <w:b/>
          <w:bCs/>
        </w:rPr>
        <w:t>1 ST CLASS SPRING SEMESTER ELECTIVE COURSE CONTENTS</w:t>
      </w:r>
    </w:p>
    <w:p w:rsidR="00B2654D" w:rsidRPr="005158CF" w:rsidRDefault="00B2654D" w:rsidP="00B2654D">
      <w:r w:rsidRPr="005158CF">
        <w:t> </w:t>
      </w:r>
    </w:p>
    <w:tbl>
      <w:tblPr>
        <w:tblW w:w="9259" w:type="dxa"/>
        <w:tblInd w:w="108" w:type="dxa"/>
        <w:tblCellMar>
          <w:left w:w="0" w:type="dxa"/>
          <w:right w:w="0" w:type="dxa"/>
        </w:tblCellMar>
        <w:tblLook w:val="04A0" w:firstRow="1" w:lastRow="0" w:firstColumn="1" w:lastColumn="0" w:noHBand="0" w:noVBand="1"/>
      </w:tblPr>
      <w:tblGrid>
        <w:gridCol w:w="1200"/>
        <w:gridCol w:w="5061"/>
        <w:gridCol w:w="959"/>
        <w:gridCol w:w="960"/>
        <w:gridCol w:w="1079"/>
      </w:tblGrid>
      <w:tr w:rsidR="00B2654D" w:rsidRPr="005158CF" w:rsidTr="00D57598">
        <w:trPr>
          <w:trHeight w:val="693"/>
        </w:trPr>
        <w:tc>
          <w:tcPr>
            <w:tcW w:w="120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061"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5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7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120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LT 114</w:t>
            </w:r>
          </w:p>
        </w:tc>
        <w:tc>
          <w:tcPr>
            <w:tcW w:w="506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RENEWABLE ENERGY SOURCES</w:t>
            </w:r>
          </w:p>
        </w:tc>
        <w:tc>
          <w:tcPr>
            <w:tcW w:w="95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2+0</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c>
          <w:tcPr>
            <w:tcW w:w="10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r w:rsidRPr="005158CF">
        <w:t>Renewable Energy Resources, Renewable Energy Systems, Renewable Energy Systems, Applications, Design and Pre-Feasibility Analysis.</w:t>
      </w:r>
    </w:p>
    <w:p w:rsidR="00B2654D" w:rsidRPr="005158CF" w:rsidRDefault="00B2654D" w:rsidP="00B2654D">
      <w:r w:rsidRPr="005158CF">
        <w:t> </w:t>
      </w:r>
    </w:p>
    <w:tbl>
      <w:tblPr>
        <w:tblW w:w="9259" w:type="dxa"/>
        <w:tblInd w:w="108" w:type="dxa"/>
        <w:tblCellMar>
          <w:left w:w="0" w:type="dxa"/>
          <w:right w:w="0" w:type="dxa"/>
        </w:tblCellMar>
        <w:tblLook w:val="04A0" w:firstRow="1" w:lastRow="0" w:firstColumn="1" w:lastColumn="0" w:noHBand="0" w:noVBand="1"/>
      </w:tblPr>
      <w:tblGrid>
        <w:gridCol w:w="1200"/>
        <w:gridCol w:w="5061"/>
        <w:gridCol w:w="959"/>
        <w:gridCol w:w="960"/>
        <w:gridCol w:w="1079"/>
      </w:tblGrid>
      <w:tr w:rsidR="00B2654D" w:rsidRPr="005158CF" w:rsidTr="00D57598">
        <w:trPr>
          <w:trHeight w:val="693"/>
        </w:trPr>
        <w:tc>
          <w:tcPr>
            <w:tcW w:w="120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061"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5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7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120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LT 116</w:t>
            </w:r>
          </w:p>
        </w:tc>
        <w:tc>
          <w:tcPr>
            <w:tcW w:w="506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TEXTILE CHEMISTRY</w:t>
            </w:r>
          </w:p>
        </w:tc>
        <w:tc>
          <w:tcPr>
            <w:tcW w:w="95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2+0</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c>
          <w:tcPr>
            <w:tcW w:w="10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r w:rsidRPr="005158CF">
        <w:t xml:space="preserve">Classification of textile fibers, fine structure, basic properties, chemical and physical properties, physical and chemical test methods of textile materials, yarn making technology, classification of </w:t>
      </w:r>
      <w:r w:rsidRPr="005158CF">
        <w:lastRenderedPageBreak/>
        <w:t>dyes, dyeing methods and machines, color diseases, wool, cellulose, polyester, nylon and acrylic dyeing theory and methods.</w:t>
      </w:r>
    </w:p>
    <w:p w:rsidR="00B2654D" w:rsidRPr="005158CF" w:rsidRDefault="00B2654D" w:rsidP="00B2654D">
      <w:r w:rsidRPr="005158CF">
        <w:t> </w:t>
      </w:r>
    </w:p>
    <w:tbl>
      <w:tblPr>
        <w:tblW w:w="9259" w:type="dxa"/>
        <w:tblInd w:w="108" w:type="dxa"/>
        <w:tblCellMar>
          <w:left w:w="0" w:type="dxa"/>
          <w:right w:w="0" w:type="dxa"/>
        </w:tblCellMar>
        <w:tblLook w:val="04A0" w:firstRow="1" w:lastRow="0" w:firstColumn="1" w:lastColumn="0" w:noHBand="0" w:noVBand="1"/>
      </w:tblPr>
      <w:tblGrid>
        <w:gridCol w:w="1200"/>
        <w:gridCol w:w="5061"/>
        <w:gridCol w:w="959"/>
        <w:gridCol w:w="960"/>
        <w:gridCol w:w="1079"/>
      </w:tblGrid>
      <w:tr w:rsidR="00B2654D" w:rsidRPr="005158CF" w:rsidTr="00D57598">
        <w:trPr>
          <w:trHeight w:val="693"/>
        </w:trPr>
        <w:tc>
          <w:tcPr>
            <w:tcW w:w="120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061"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5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7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120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LT 118</w:t>
            </w:r>
          </w:p>
        </w:tc>
        <w:tc>
          <w:tcPr>
            <w:tcW w:w="506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METAL CHEMISTRY</w:t>
            </w:r>
          </w:p>
        </w:tc>
        <w:tc>
          <w:tcPr>
            <w:tcW w:w="95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2+0</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c>
          <w:tcPr>
            <w:tcW w:w="10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r w:rsidRPr="005158CF">
        <w:t>Transition Elements, Complexes and Compounds, Configurations, Crystal Field Splits, D-D Spectra.</w:t>
      </w:r>
    </w:p>
    <w:p w:rsidR="00B2654D" w:rsidRPr="005158CF" w:rsidRDefault="00B2654D" w:rsidP="00B2654D">
      <w:r w:rsidRPr="005158CF">
        <w:t> </w:t>
      </w:r>
    </w:p>
    <w:tbl>
      <w:tblPr>
        <w:tblW w:w="9259" w:type="dxa"/>
        <w:tblInd w:w="108" w:type="dxa"/>
        <w:tblCellMar>
          <w:left w:w="0" w:type="dxa"/>
          <w:right w:w="0" w:type="dxa"/>
        </w:tblCellMar>
        <w:tblLook w:val="04A0" w:firstRow="1" w:lastRow="0" w:firstColumn="1" w:lastColumn="0" w:noHBand="0" w:noVBand="1"/>
      </w:tblPr>
      <w:tblGrid>
        <w:gridCol w:w="1200"/>
        <w:gridCol w:w="5061"/>
        <w:gridCol w:w="959"/>
        <w:gridCol w:w="960"/>
        <w:gridCol w:w="1079"/>
      </w:tblGrid>
      <w:tr w:rsidR="00B2654D" w:rsidRPr="005158CF" w:rsidTr="00D57598">
        <w:trPr>
          <w:trHeight w:val="693"/>
        </w:trPr>
        <w:tc>
          <w:tcPr>
            <w:tcW w:w="120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061"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5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7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120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LT 120</w:t>
            </w:r>
          </w:p>
        </w:tc>
        <w:tc>
          <w:tcPr>
            <w:tcW w:w="506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VOCATIONAL TERMINOLOGY</w:t>
            </w:r>
          </w:p>
        </w:tc>
        <w:tc>
          <w:tcPr>
            <w:tcW w:w="95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2+0</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c>
          <w:tcPr>
            <w:tcW w:w="10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r w:rsidRPr="005158CF">
        <w:t>Reading, understanding and reading comprehension skills of reading texts in chemistry. To provide the definitions of terms and terminologies related to chemistry and to facilitate the follow up of the literature.</w:t>
      </w:r>
    </w:p>
    <w:p w:rsidR="00B2654D" w:rsidRPr="005158CF" w:rsidRDefault="00B2654D" w:rsidP="00B2654D">
      <w:r w:rsidRPr="005158CF">
        <w:t> </w:t>
      </w:r>
    </w:p>
    <w:p w:rsidR="00B2654D" w:rsidRPr="005158CF" w:rsidRDefault="00B2654D" w:rsidP="00B2654D">
      <w:r w:rsidRPr="005158CF">
        <w:rPr>
          <w:b/>
          <w:bCs/>
        </w:rPr>
        <w:t>2 ST CLASS FALL SEMESTER COURSE CONTENTS</w:t>
      </w:r>
    </w:p>
    <w:p w:rsidR="00B2654D" w:rsidRPr="005158CF" w:rsidRDefault="00B2654D" w:rsidP="00B2654D">
      <w:r w:rsidRPr="005158CF">
        <w:rPr>
          <w:b/>
          <w:bCs/>
        </w:rPr>
        <w:t> </w:t>
      </w:r>
    </w:p>
    <w:tbl>
      <w:tblPr>
        <w:tblW w:w="9259" w:type="dxa"/>
        <w:tblInd w:w="108" w:type="dxa"/>
        <w:tblCellMar>
          <w:left w:w="0" w:type="dxa"/>
          <w:right w:w="0" w:type="dxa"/>
        </w:tblCellMar>
        <w:tblLook w:val="04A0" w:firstRow="1" w:lastRow="0" w:firstColumn="1" w:lastColumn="0" w:noHBand="0" w:noVBand="1"/>
      </w:tblPr>
      <w:tblGrid>
        <w:gridCol w:w="1200"/>
        <w:gridCol w:w="5061"/>
        <w:gridCol w:w="959"/>
        <w:gridCol w:w="960"/>
        <w:gridCol w:w="1079"/>
      </w:tblGrid>
      <w:tr w:rsidR="00B2654D" w:rsidRPr="005158CF" w:rsidTr="00D57598">
        <w:trPr>
          <w:trHeight w:val="693"/>
        </w:trPr>
        <w:tc>
          <w:tcPr>
            <w:tcW w:w="120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061"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5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7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120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LT 201</w:t>
            </w:r>
          </w:p>
        </w:tc>
        <w:tc>
          <w:tcPr>
            <w:tcW w:w="506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ANALYTICAL CHEMISTRY-II</w:t>
            </w:r>
          </w:p>
        </w:tc>
        <w:tc>
          <w:tcPr>
            <w:tcW w:w="95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2+0</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c>
          <w:tcPr>
            <w:tcW w:w="10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3</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r w:rsidRPr="005158CF">
        <w:t>Analytical Chemistry and Qualitative Analysis, Water and its Importance in Qualitative Analysis, Solutions, Solvents and Solvents, Solution Concentrations, Particle Properties in Solutions and Intercellular Forces.</w:t>
      </w:r>
    </w:p>
    <w:p w:rsidR="00B2654D" w:rsidRPr="005158CF" w:rsidRDefault="00B2654D" w:rsidP="00B2654D">
      <w:r w:rsidRPr="005158CF">
        <w:t> </w:t>
      </w:r>
    </w:p>
    <w:tbl>
      <w:tblPr>
        <w:tblW w:w="9259" w:type="dxa"/>
        <w:tblInd w:w="108" w:type="dxa"/>
        <w:tblCellMar>
          <w:left w:w="0" w:type="dxa"/>
          <w:right w:w="0" w:type="dxa"/>
        </w:tblCellMar>
        <w:tblLook w:val="04A0" w:firstRow="1" w:lastRow="0" w:firstColumn="1" w:lastColumn="0" w:noHBand="0" w:noVBand="1"/>
      </w:tblPr>
      <w:tblGrid>
        <w:gridCol w:w="1200"/>
        <w:gridCol w:w="5061"/>
        <w:gridCol w:w="959"/>
        <w:gridCol w:w="960"/>
        <w:gridCol w:w="1079"/>
      </w:tblGrid>
      <w:tr w:rsidR="00B2654D" w:rsidRPr="005158CF" w:rsidTr="00D57598">
        <w:trPr>
          <w:trHeight w:val="693"/>
        </w:trPr>
        <w:tc>
          <w:tcPr>
            <w:tcW w:w="120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061"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5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7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120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LT 203</w:t>
            </w:r>
          </w:p>
        </w:tc>
        <w:tc>
          <w:tcPr>
            <w:tcW w:w="506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ORGANIC CHEMISTRY</w:t>
            </w:r>
          </w:p>
        </w:tc>
        <w:tc>
          <w:tcPr>
            <w:tcW w:w="95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2+2</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3</w:t>
            </w:r>
          </w:p>
        </w:tc>
        <w:tc>
          <w:tcPr>
            <w:tcW w:w="10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5</w:t>
            </w:r>
          </w:p>
        </w:tc>
      </w:tr>
    </w:tbl>
    <w:p w:rsidR="00B2654D" w:rsidRPr="005158CF" w:rsidRDefault="00B2654D" w:rsidP="00B2654D">
      <w:r w:rsidRPr="005158CF">
        <w:rPr>
          <w:b/>
          <w:bCs/>
        </w:rPr>
        <w:t> </w:t>
      </w:r>
    </w:p>
    <w:p w:rsidR="00B2654D" w:rsidRPr="005158CF" w:rsidRDefault="00B2654D" w:rsidP="00B2654D">
      <w:r w:rsidRPr="005158CF">
        <w:rPr>
          <w:b/>
          <w:bCs/>
        </w:rPr>
        <w:lastRenderedPageBreak/>
        <w:t>Objective of the Course:</w:t>
      </w:r>
    </w:p>
    <w:p w:rsidR="00B2654D" w:rsidRPr="005158CF" w:rsidRDefault="00B2654D" w:rsidP="00B2654D">
      <w:r w:rsidRPr="005158CF">
        <w:t>Introduction to organic chemistry, alkanes, alkenes, dienes, alkynes, cyclic aliphatic hydrocarbons, aromatic hydrocarbons (structures, nomenclature and physical properties).</w:t>
      </w:r>
    </w:p>
    <w:p w:rsidR="00B2654D" w:rsidRPr="005158CF" w:rsidRDefault="00B2654D" w:rsidP="00B2654D">
      <w:r w:rsidRPr="005158CF">
        <w:t> </w:t>
      </w:r>
    </w:p>
    <w:tbl>
      <w:tblPr>
        <w:tblW w:w="9259" w:type="dxa"/>
        <w:tblInd w:w="108" w:type="dxa"/>
        <w:tblCellMar>
          <w:left w:w="0" w:type="dxa"/>
          <w:right w:w="0" w:type="dxa"/>
        </w:tblCellMar>
        <w:tblLook w:val="04A0" w:firstRow="1" w:lastRow="0" w:firstColumn="1" w:lastColumn="0" w:noHBand="0" w:noVBand="1"/>
      </w:tblPr>
      <w:tblGrid>
        <w:gridCol w:w="1200"/>
        <w:gridCol w:w="5061"/>
        <w:gridCol w:w="959"/>
        <w:gridCol w:w="960"/>
        <w:gridCol w:w="1079"/>
      </w:tblGrid>
      <w:tr w:rsidR="00B2654D" w:rsidRPr="005158CF" w:rsidTr="00D57598">
        <w:trPr>
          <w:trHeight w:val="693"/>
        </w:trPr>
        <w:tc>
          <w:tcPr>
            <w:tcW w:w="120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061"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5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7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120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LT 205</w:t>
            </w:r>
          </w:p>
        </w:tc>
        <w:tc>
          <w:tcPr>
            <w:tcW w:w="506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ENTREPRENEURSHIP</w:t>
            </w:r>
          </w:p>
        </w:tc>
        <w:tc>
          <w:tcPr>
            <w:tcW w:w="95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2+0</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c>
          <w:tcPr>
            <w:tcW w:w="10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proofErr w:type="gramStart"/>
      <w:r w:rsidRPr="005158CF">
        <w:t>Students attempt to inform the theoretical issues related to intellectual property and entrepreneurship and aims to increase the motivation on the issue by introducing institutions and organizations can receive assistance, the overall conceptual framework of entrepreneurship, entrepreneurial characteristics, entrepreneurship, ethics, entrepreneurship, ethics, franchising, promotion of entrepreneurship and entrepreneurship in Turkey, successful entrepreneurship stories and related subjects.</w:t>
      </w:r>
      <w:proofErr w:type="gramEnd"/>
    </w:p>
    <w:p w:rsidR="00B2654D" w:rsidRPr="005158CF" w:rsidRDefault="00B2654D" w:rsidP="00B2654D">
      <w:r w:rsidRPr="005158CF">
        <w:t> </w:t>
      </w:r>
    </w:p>
    <w:tbl>
      <w:tblPr>
        <w:tblW w:w="9259" w:type="dxa"/>
        <w:tblInd w:w="108" w:type="dxa"/>
        <w:tblCellMar>
          <w:left w:w="0" w:type="dxa"/>
          <w:right w:w="0" w:type="dxa"/>
        </w:tblCellMar>
        <w:tblLook w:val="04A0" w:firstRow="1" w:lastRow="0" w:firstColumn="1" w:lastColumn="0" w:noHBand="0" w:noVBand="1"/>
      </w:tblPr>
      <w:tblGrid>
        <w:gridCol w:w="1200"/>
        <w:gridCol w:w="5061"/>
        <w:gridCol w:w="959"/>
        <w:gridCol w:w="960"/>
        <w:gridCol w:w="1079"/>
      </w:tblGrid>
      <w:tr w:rsidR="00B2654D" w:rsidRPr="005158CF" w:rsidTr="00D57598">
        <w:trPr>
          <w:trHeight w:val="693"/>
        </w:trPr>
        <w:tc>
          <w:tcPr>
            <w:tcW w:w="120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061"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5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7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120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LT 207</w:t>
            </w:r>
          </w:p>
        </w:tc>
        <w:tc>
          <w:tcPr>
            <w:tcW w:w="506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INDUSTRIAL ANALYSIS</w:t>
            </w:r>
          </w:p>
        </w:tc>
        <w:tc>
          <w:tcPr>
            <w:tcW w:w="95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2+2</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3</w:t>
            </w:r>
          </w:p>
        </w:tc>
        <w:tc>
          <w:tcPr>
            <w:tcW w:w="10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4</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r w:rsidRPr="005158CF">
        <w:t xml:space="preserve">Introduction to chemical industry, Industrial sampling, Qualitative and quantitative analysis of gases, Selection of methods for the analysis of complex compounds, Source research, Process control, Physical and chemical analysis of products, Statistical analysis of </w:t>
      </w:r>
      <w:proofErr w:type="gramStart"/>
      <w:r w:rsidRPr="005158CF">
        <w:t>data</w:t>
      </w:r>
      <w:proofErr w:type="gramEnd"/>
      <w:r w:rsidRPr="005158CF">
        <w:t>, Gas analysis by Orsat device, Fertilizer analysis, Cement analysis, Soap analysis, Detergent analysis, Paper and cellulose analysis, Separation of petroleum products by distillation.</w:t>
      </w:r>
    </w:p>
    <w:p w:rsidR="00B2654D" w:rsidRPr="005158CF" w:rsidRDefault="00B2654D" w:rsidP="00B2654D">
      <w:r w:rsidRPr="005158CF">
        <w:t> </w:t>
      </w:r>
    </w:p>
    <w:tbl>
      <w:tblPr>
        <w:tblW w:w="9259" w:type="dxa"/>
        <w:tblInd w:w="108" w:type="dxa"/>
        <w:tblCellMar>
          <w:left w:w="0" w:type="dxa"/>
          <w:right w:w="0" w:type="dxa"/>
        </w:tblCellMar>
        <w:tblLook w:val="04A0" w:firstRow="1" w:lastRow="0" w:firstColumn="1" w:lastColumn="0" w:noHBand="0" w:noVBand="1"/>
      </w:tblPr>
      <w:tblGrid>
        <w:gridCol w:w="1200"/>
        <w:gridCol w:w="5061"/>
        <w:gridCol w:w="959"/>
        <w:gridCol w:w="960"/>
        <w:gridCol w:w="1079"/>
      </w:tblGrid>
      <w:tr w:rsidR="00B2654D" w:rsidRPr="005158CF" w:rsidTr="00D57598">
        <w:trPr>
          <w:trHeight w:val="693"/>
        </w:trPr>
        <w:tc>
          <w:tcPr>
            <w:tcW w:w="120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061"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5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7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120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LT 209</w:t>
            </w:r>
          </w:p>
        </w:tc>
        <w:tc>
          <w:tcPr>
            <w:tcW w:w="506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WATER ANALYSIS</w:t>
            </w:r>
          </w:p>
        </w:tc>
        <w:tc>
          <w:tcPr>
            <w:tcW w:w="95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2+1</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3</w:t>
            </w:r>
          </w:p>
        </w:tc>
        <w:tc>
          <w:tcPr>
            <w:tcW w:w="10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3</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proofErr w:type="gramStart"/>
      <w:r w:rsidRPr="005158CF">
        <w:t xml:space="preserve">Components of ecosystem, Biogeochemical cycle of elements, Determination of air quality, Water supply and pollution, Determination of water quality, Water standards and laws, Solid wastes and management, Importance and role of chemical analysis in environmental pollution, Selection and development of chemical analysis methods, Analytical techniques used in environmental pollution </w:t>
      </w:r>
      <w:r w:rsidRPr="005158CF">
        <w:lastRenderedPageBreak/>
        <w:t>Inorganic-organic compositions of soil, air, water and soil samples, evaluation of analysis results, international comparison standards and interpretation.</w:t>
      </w:r>
      <w:proofErr w:type="gramEnd"/>
    </w:p>
    <w:p w:rsidR="00B2654D" w:rsidRPr="005158CF" w:rsidRDefault="00B2654D" w:rsidP="00B2654D">
      <w:r w:rsidRPr="005158CF">
        <w:t>  </w:t>
      </w:r>
    </w:p>
    <w:tbl>
      <w:tblPr>
        <w:tblW w:w="9259" w:type="dxa"/>
        <w:tblInd w:w="108" w:type="dxa"/>
        <w:tblCellMar>
          <w:left w:w="0" w:type="dxa"/>
          <w:right w:w="0" w:type="dxa"/>
        </w:tblCellMar>
        <w:tblLook w:val="04A0" w:firstRow="1" w:lastRow="0" w:firstColumn="1" w:lastColumn="0" w:noHBand="0" w:noVBand="1"/>
      </w:tblPr>
      <w:tblGrid>
        <w:gridCol w:w="1200"/>
        <w:gridCol w:w="5061"/>
        <w:gridCol w:w="959"/>
        <w:gridCol w:w="960"/>
        <w:gridCol w:w="1079"/>
      </w:tblGrid>
      <w:tr w:rsidR="00B2654D" w:rsidRPr="005158CF" w:rsidTr="00D57598">
        <w:trPr>
          <w:trHeight w:val="693"/>
        </w:trPr>
        <w:tc>
          <w:tcPr>
            <w:tcW w:w="120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061"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5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7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120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LT 211</w:t>
            </w:r>
          </w:p>
        </w:tc>
        <w:tc>
          <w:tcPr>
            <w:tcW w:w="506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FERTILIZER KNOWLEDGE AND ANALYSIS</w:t>
            </w:r>
          </w:p>
        </w:tc>
        <w:tc>
          <w:tcPr>
            <w:tcW w:w="95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2+2</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3</w:t>
            </w:r>
          </w:p>
        </w:tc>
        <w:tc>
          <w:tcPr>
            <w:tcW w:w="10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4</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proofErr w:type="gramStart"/>
      <w:r w:rsidRPr="005158CF">
        <w:t>Fertilizer and Fertilization, Types of Fertilizers, Sampling from Organic and Chemical Fertilizers, Preparation of Fertilizer Specimens, Keeping the Sample of Analysis, Incineration in Organic Fertilizer Samples, Determination of Dry Matter in Organic Fertilizers, Determination of Moisture in Chemical Fertilizers, Loss of Combustion in Fertilizers, Determination of Free Acidity in Chemical Fertilizers, Chemical Sieve Analysis in Fertilizers, Nitrogen in Organic and Commercial Fertilizers, Total Phosphorus, Determination of Total Potassium and Determination of Trace Elements.</w:t>
      </w:r>
      <w:proofErr w:type="gramEnd"/>
    </w:p>
    <w:p w:rsidR="00B2654D" w:rsidRPr="005158CF" w:rsidRDefault="00B2654D" w:rsidP="00B2654D">
      <w:r w:rsidRPr="005158CF">
        <w:rPr>
          <w:b/>
          <w:bCs/>
        </w:rPr>
        <w:t> </w:t>
      </w:r>
    </w:p>
    <w:tbl>
      <w:tblPr>
        <w:tblW w:w="9259" w:type="dxa"/>
        <w:tblInd w:w="108" w:type="dxa"/>
        <w:tblCellMar>
          <w:left w:w="0" w:type="dxa"/>
          <w:right w:w="0" w:type="dxa"/>
        </w:tblCellMar>
        <w:tblLook w:val="04A0" w:firstRow="1" w:lastRow="0" w:firstColumn="1" w:lastColumn="0" w:noHBand="0" w:noVBand="1"/>
      </w:tblPr>
      <w:tblGrid>
        <w:gridCol w:w="1200"/>
        <w:gridCol w:w="5061"/>
        <w:gridCol w:w="959"/>
        <w:gridCol w:w="960"/>
        <w:gridCol w:w="1079"/>
      </w:tblGrid>
      <w:tr w:rsidR="00B2654D" w:rsidRPr="005158CF" w:rsidTr="00D57598">
        <w:trPr>
          <w:trHeight w:val="693"/>
        </w:trPr>
        <w:tc>
          <w:tcPr>
            <w:tcW w:w="120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061"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5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7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120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LT 213</w:t>
            </w:r>
          </w:p>
        </w:tc>
        <w:tc>
          <w:tcPr>
            <w:tcW w:w="506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RESEARCH METHODS AND TECHNIQUES</w:t>
            </w:r>
          </w:p>
        </w:tc>
        <w:tc>
          <w:tcPr>
            <w:tcW w:w="95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2+0</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c>
          <w:tcPr>
            <w:tcW w:w="10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r w:rsidRPr="005158CF">
        <w:t xml:space="preserve">Each student taking this course learns to collect </w:t>
      </w:r>
      <w:proofErr w:type="gramStart"/>
      <w:r w:rsidRPr="005158CF">
        <w:t>data</w:t>
      </w:r>
      <w:proofErr w:type="gramEnd"/>
      <w:r w:rsidRPr="005158CF">
        <w:t>, evaluate data, analyze data with statistical programs, make presentation and prepare a research report.</w:t>
      </w:r>
    </w:p>
    <w:p w:rsidR="00B2654D" w:rsidRPr="005158CF" w:rsidRDefault="00B2654D" w:rsidP="00B2654D">
      <w:r w:rsidRPr="005158CF">
        <w:rPr>
          <w:b/>
          <w:bCs/>
        </w:rPr>
        <w:t> </w:t>
      </w:r>
    </w:p>
    <w:tbl>
      <w:tblPr>
        <w:tblW w:w="9259" w:type="dxa"/>
        <w:tblInd w:w="108" w:type="dxa"/>
        <w:tblCellMar>
          <w:left w:w="0" w:type="dxa"/>
          <w:right w:w="0" w:type="dxa"/>
        </w:tblCellMar>
        <w:tblLook w:val="04A0" w:firstRow="1" w:lastRow="0" w:firstColumn="1" w:lastColumn="0" w:noHBand="0" w:noVBand="1"/>
      </w:tblPr>
      <w:tblGrid>
        <w:gridCol w:w="1200"/>
        <w:gridCol w:w="5061"/>
        <w:gridCol w:w="959"/>
        <w:gridCol w:w="960"/>
        <w:gridCol w:w="1079"/>
      </w:tblGrid>
      <w:tr w:rsidR="00B2654D" w:rsidRPr="005158CF" w:rsidTr="00D57598">
        <w:trPr>
          <w:trHeight w:val="693"/>
        </w:trPr>
        <w:tc>
          <w:tcPr>
            <w:tcW w:w="120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061"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5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7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120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LT 215</w:t>
            </w:r>
          </w:p>
        </w:tc>
        <w:tc>
          <w:tcPr>
            <w:tcW w:w="506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LABORATORY TECHNIQUES-II</w:t>
            </w:r>
          </w:p>
        </w:tc>
        <w:tc>
          <w:tcPr>
            <w:tcW w:w="95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2+3</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4</w:t>
            </w:r>
          </w:p>
        </w:tc>
        <w:tc>
          <w:tcPr>
            <w:tcW w:w="10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5</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proofErr w:type="gramStart"/>
      <w:r w:rsidRPr="005158CF">
        <w:t>First aid in the laboratory and the first aid in the accidents, the materials used in the laboratory and the introduction of the basic equipment, basic techniques used in the laboratory (evaporation, crystallization, distillation, extraction techniques), concentration expressions and solution preparation, analysis methods (volumetric, gravimetric, colorimetric, spectrophotometric, electrophoretic and immunoassay methods).</w:t>
      </w:r>
      <w:proofErr w:type="gramEnd"/>
    </w:p>
    <w:p w:rsidR="00B2654D" w:rsidRPr="005158CF" w:rsidRDefault="00B2654D" w:rsidP="00B2654D">
      <w:r w:rsidRPr="005158CF">
        <w:t> </w:t>
      </w:r>
    </w:p>
    <w:p w:rsidR="00B2654D" w:rsidRPr="005158CF" w:rsidRDefault="00B2654D" w:rsidP="00B2654D">
      <w:r w:rsidRPr="005158CF">
        <w:rPr>
          <w:b/>
          <w:bCs/>
        </w:rPr>
        <w:t>2 ST CLASS FALL SEMESTER ELECTIVE COURSE CONTENTS</w:t>
      </w:r>
    </w:p>
    <w:p w:rsidR="00B2654D" w:rsidRPr="005158CF" w:rsidRDefault="00B2654D" w:rsidP="00B2654D">
      <w:r w:rsidRPr="005158CF">
        <w:t> </w:t>
      </w:r>
    </w:p>
    <w:tbl>
      <w:tblPr>
        <w:tblW w:w="9259" w:type="dxa"/>
        <w:tblInd w:w="108" w:type="dxa"/>
        <w:tblCellMar>
          <w:left w:w="0" w:type="dxa"/>
          <w:right w:w="0" w:type="dxa"/>
        </w:tblCellMar>
        <w:tblLook w:val="04A0" w:firstRow="1" w:lastRow="0" w:firstColumn="1" w:lastColumn="0" w:noHBand="0" w:noVBand="1"/>
      </w:tblPr>
      <w:tblGrid>
        <w:gridCol w:w="1200"/>
        <w:gridCol w:w="5061"/>
        <w:gridCol w:w="959"/>
        <w:gridCol w:w="960"/>
        <w:gridCol w:w="1079"/>
      </w:tblGrid>
      <w:tr w:rsidR="00B2654D" w:rsidRPr="005158CF" w:rsidTr="00D57598">
        <w:trPr>
          <w:trHeight w:val="693"/>
        </w:trPr>
        <w:tc>
          <w:tcPr>
            <w:tcW w:w="120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lastRenderedPageBreak/>
              <w:t>CODE</w:t>
            </w:r>
          </w:p>
        </w:tc>
        <w:tc>
          <w:tcPr>
            <w:tcW w:w="5061"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5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7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120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LT 217</w:t>
            </w:r>
          </w:p>
        </w:tc>
        <w:tc>
          <w:tcPr>
            <w:tcW w:w="506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FUEL AND COMBUSTION</w:t>
            </w:r>
          </w:p>
        </w:tc>
        <w:tc>
          <w:tcPr>
            <w:tcW w:w="95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2+0</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c>
          <w:tcPr>
            <w:tcW w:w="10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proofErr w:type="gramStart"/>
      <w:r w:rsidRPr="005158CF">
        <w:t>Ideal and real gases, combustion, Combustion, Ignition, influential parameters, stoichiometric combustion calculations, flue gas calculations, enthalpy calculations, Gaseous Fuels, Natural Gas, Turkey's analysis in terms of solid and liquid fuel reserves, the presence of the calorific value of solid and liquid fuels, Calculation of flue gas composition by complete and partial combustion, Finding the temperature value lost by slag, Calculating the composition of solid and liquid fuels by using the flue gas composition, Finding the amount of energy by carbon and nitrogen equilibrium in combustion processes.</w:t>
      </w:r>
      <w:proofErr w:type="gramEnd"/>
    </w:p>
    <w:p w:rsidR="00B2654D" w:rsidRPr="005158CF" w:rsidRDefault="00B2654D" w:rsidP="00B2654D">
      <w:r w:rsidRPr="005158CF">
        <w:t> </w:t>
      </w:r>
    </w:p>
    <w:tbl>
      <w:tblPr>
        <w:tblW w:w="9259" w:type="dxa"/>
        <w:tblInd w:w="108" w:type="dxa"/>
        <w:tblCellMar>
          <w:left w:w="0" w:type="dxa"/>
          <w:right w:w="0" w:type="dxa"/>
        </w:tblCellMar>
        <w:tblLook w:val="04A0" w:firstRow="1" w:lastRow="0" w:firstColumn="1" w:lastColumn="0" w:noHBand="0" w:noVBand="1"/>
      </w:tblPr>
      <w:tblGrid>
        <w:gridCol w:w="1200"/>
        <w:gridCol w:w="5061"/>
        <w:gridCol w:w="959"/>
        <w:gridCol w:w="960"/>
        <w:gridCol w:w="1079"/>
      </w:tblGrid>
      <w:tr w:rsidR="00B2654D" w:rsidRPr="005158CF" w:rsidTr="00D57598">
        <w:trPr>
          <w:trHeight w:val="693"/>
        </w:trPr>
        <w:tc>
          <w:tcPr>
            <w:tcW w:w="120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061"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5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7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120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LT 219</w:t>
            </w:r>
          </w:p>
        </w:tc>
        <w:tc>
          <w:tcPr>
            <w:tcW w:w="506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DETERGENT AND COSMETICS</w:t>
            </w:r>
          </w:p>
        </w:tc>
        <w:tc>
          <w:tcPr>
            <w:tcW w:w="95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2+0</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c>
          <w:tcPr>
            <w:tcW w:w="10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r w:rsidRPr="005158CF">
        <w:t>Development of detergents and cosmetics industry, grouping of synthetic detergents and cosmetic products, inorganic components, builders and other additives of detergents and cosmetic products, various organic additives, synthesis of detergents, production of detergents, formulation and application of detergents, analytical methods.</w:t>
      </w:r>
    </w:p>
    <w:p w:rsidR="00B2654D" w:rsidRPr="005158CF" w:rsidRDefault="00B2654D" w:rsidP="00B2654D">
      <w:r w:rsidRPr="005158CF">
        <w:t> </w:t>
      </w:r>
    </w:p>
    <w:tbl>
      <w:tblPr>
        <w:tblW w:w="9259" w:type="dxa"/>
        <w:tblInd w:w="108" w:type="dxa"/>
        <w:tblCellMar>
          <w:left w:w="0" w:type="dxa"/>
          <w:right w:w="0" w:type="dxa"/>
        </w:tblCellMar>
        <w:tblLook w:val="04A0" w:firstRow="1" w:lastRow="0" w:firstColumn="1" w:lastColumn="0" w:noHBand="0" w:noVBand="1"/>
      </w:tblPr>
      <w:tblGrid>
        <w:gridCol w:w="1200"/>
        <w:gridCol w:w="5061"/>
        <w:gridCol w:w="959"/>
        <w:gridCol w:w="960"/>
        <w:gridCol w:w="1079"/>
      </w:tblGrid>
      <w:tr w:rsidR="00B2654D" w:rsidRPr="005158CF" w:rsidTr="00D57598">
        <w:trPr>
          <w:trHeight w:val="693"/>
        </w:trPr>
        <w:tc>
          <w:tcPr>
            <w:tcW w:w="120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061"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5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7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120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LT 221</w:t>
            </w:r>
          </w:p>
        </w:tc>
        <w:tc>
          <w:tcPr>
            <w:tcW w:w="506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NANOTECHNOLOGY</w:t>
            </w:r>
          </w:p>
        </w:tc>
        <w:tc>
          <w:tcPr>
            <w:tcW w:w="95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2+0</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c>
          <w:tcPr>
            <w:tcW w:w="10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r w:rsidRPr="005158CF">
        <w:t xml:space="preserve">The level of development of nanoscience will be presented with emphasis on the interdisciplinary feature in addition to the rapid development of experimental techniques and theoretical studies and the breadth of the field. The course will </w:t>
      </w:r>
      <w:proofErr w:type="gramStart"/>
      <w:r w:rsidRPr="005158CF">
        <w:t>start</w:t>
      </w:r>
      <w:proofErr w:type="gramEnd"/>
      <w:r w:rsidRPr="005158CF">
        <w:t xml:space="preserve"> with some general knowledge, physical principles. It will then continue with the synthesis and characterization of nanosystems. In the following courses, the diversity of nano structures, the technological applications of nanoscience will be reviewed and the course will end with an extended chapter on nanochemistry, nanobiology and nano-drug. The wide range of applications of nanosome will be addressed in more than one chapter.</w:t>
      </w:r>
    </w:p>
    <w:p w:rsidR="00B2654D" w:rsidRPr="005158CF" w:rsidRDefault="00B2654D" w:rsidP="00B2654D">
      <w:r w:rsidRPr="005158CF">
        <w:rPr>
          <w:b/>
          <w:bCs/>
        </w:rPr>
        <w:t> </w:t>
      </w:r>
    </w:p>
    <w:tbl>
      <w:tblPr>
        <w:tblW w:w="9259" w:type="dxa"/>
        <w:tblInd w:w="108" w:type="dxa"/>
        <w:tblCellMar>
          <w:left w:w="0" w:type="dxa"/>
          <w:right w:w="0" w:type="dxa"/>
        </w:tblCellMar>
        <w:tblLook w:val="04A0" w:firstRow="1" w:lastRow="0" w:firstColumn="1" w:lastColumn="0" w:noHBand="0" w:noVBand="1"/>
      </w:tblPr>
      <w:tblGrid>
        <w:gridCol w:w="1200"/>
        <w:gridCol w:w="5061"/>
        <w:gridCol w:w="959"/>
        <w:gridCol w:w="960"/>
        <w:gridCol w:w="1079"/>
      </w:tblGrid>
      <w:tr w:rsidR="00B2654D" w:rsidRPr="005158CF" w:rsidTr="00D57598">
        <w:trPr>
          <w:trHeight w:val="693"/>
        </w:trPr>
        <w:tc>
          <w:tcPr>
            <w:tcW w:w="120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lastRenderedPageBreak/>
              <w:t>CODE</w:t>
            </w:r>
          </w:p>
        </w:tc>
        <w:tc>
          <w:tcPr>
            <w:tcW w:w="5061"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5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7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120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LT 223</w:t>
            </w:r>
          </w:p>
        </w:tc>
        <w:tc>
          <w:tcPr>
            <w:tcW w:w="506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KATI-SIVI ATIK YÖNETİMİ</w:t>
            </w:r>
          </w:p>
        </w:tc>
        <w:tc>
          <w:tcPr>
            <w:tcW w:w="95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2+0</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c>
          <w:tcPr>
            <w:tcW w:w="10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r w:rsidRPr="005158CF">
        <w:t>Grouping of solid wastes consisting of solids and liquids, disposal conditions, management systems.</w:t>
      </w:r>
    </w:p>
    <w:p w:rsidR="00B2654D" w:rsidRPr="005158CF" w:rsidRDefault="00B2654D" w:rsidP="00B2654D">
      <w:r w:rsidRPr="005158CF">
        <w:rPr>
          <w:b/>
          <w:bCs/>
        </w:rPr>
        <w:t> </w:t>
      </w:r>
    </w:p>
    <w:p w:rsidR="00B2654D" w:rsidRPr="005158CF" w:rsidRDefault="00B2654D" w:rsidP="00B2654D">
      <w:r w:rsidRPr="005158CF">
        <w:rPr>
          <w:b/>
          <w:bCs/>
        </w:rPr>
        <w:t>2 ST CLASS SPRING SEMESTER COURSE CONTENTS</w:t>
      </w:r>
    </w:p>
    <w:p w:rsidR="00B2654D" w:rsidRPr="005158CF" w:rsidRDefault="00B2654D" w:rsidP="00B2654D">
      <w:r w:rsidRPr="005158CF">
        <w:rPr>
          <w:b/>
          <w:bCs/>
        </w:rPr>
        <w:t> </w:t>
      </w:r>
    </w:p>
    <w:tbl>
      <w:tblPr>
        <w:tblW w:w="9259" w:type="dxa"/>
        <w:tblInd w:w="108" w:type="dxa"/>
        <w:tblCellMar>
          <w:left w:w="0" w:type="dxa"/>
          <w:right w:w="0" w:type="dxa"/>
        </w:tblCellMar>
        <w:tblLook w:val="04A0" w:firstRow="1" w:lastRow="0" w:firstColumn="1" w:lastColumn="0" w:noHBand="0" w:noVBand="1"/>
      </w:tblPr>
      <w:tblGrid>
        <w:gridCol w:w="1200"/>
        <w:gridCol w:w="5061"/>
        <w:gridCol w:w="959"/>
        <w:gridCol w:w="960"/>
        <w:gridCol w:w="1079"/>
      </w:tblGrid>
      <w:tr w:rsidR="00B2654D" w:rsidRPr="005158CF" w:rsidTr="00D57598">
        <w:trPr>
          <w:trHeight w:val="693"/>
        </w:trPr>
        <w:tc>
          <w:tcPr>
            <w:tcW w:w="120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061"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5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7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120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LT 202</w:t>
            </w:r>
          </w:p>
        </w:tc>
        <w:tc>
          <w:tcPr>
            <w:tcW w:w="506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ANALYTICAL CHEMISTRY-II</w:t>
            </w:r>
          </w:p>
        </w:tc>
        <w:tc>
          <w:tcPr>
            <w:tcW w:w="95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2+0</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c>
          <w:tcPr>
            <w:tcW w:w="10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3</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r w:rsidRPr="005158CF">
        <w:t>Chemical Reactions. Balance Reactions. Acids and Bases. Hydrolysis and Salts. Buffer Solutions and pH Indicators.</w:t>
      </w:r>
    </w:p>
    <w:p w:rsidR="00B2654D" w:rsidRPr="005158CF" w:rsidRDefault="00B2654D" w:rsidP="00B2654D">
      <w:r w:rsidRPr="005158CF">
        <w:t>  </w:t>
      </w:r>
    </w:p>
    <w:tbl>
      <w:tblPr>
        <w:tblW w:w="9259" w:type="dxa"/>
        <w:tblInd w:w="108" w:type="dxa"/>
        <w:tblCellMar>
          <w:left w:w="0" w:type="dxa"/>
          <w:right w:w="0" w:type="dxa"/>
        </w:tblCellMar>
        <w:tblLook w:val="04A0" w:firstRow="1" w:lastRow="0" w:firstColumn="1" w:lastColumn="0" w:noHBand="0" w:noVBand="1"/>
      </w:tblPr>
      <w:tblGrid>
        <w:gridCol w:w="1200"/>
        <w:gridCol w:w="5061"/>
        <w:gridCol w:w="959"/>
        <w:gridCol w:w="960"/>
        <w:gridCol w:w="1079"/>
      </w:tblGrid>
      <w:tr w:rsidR="00B2654D" w:rsidRPr="005158CF" w:rsidTr="00D57598">
        <w:trPr>
          <w:trHeight w:val="693"/>
        </w:trPr>
        <w:tc>
          <w:tcPr>
            <w:tcW w:w="120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061"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5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7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120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LT 204</w:t>
            </w:r>
          </w:p>
        </w:tc>
        <w:tc>
          <w:tcPr>
            <w:tcW w:w="506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ENVIRONMENTAL CHEMISTRY</w:t>
            </w:r>
          </w:p>
        </w:tc>
        <w:tc>
          <w:tcPr>
            <w:tcW w:w="95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2+0</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c>
          <w:tcPr>
            <w:tcW w:w="10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3</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r w:rsidRPr="005158CF">
        <w:t>Introduction to Environmental Chemistry, Water Pollution in Environmental Chemistry, Water Treatment, Water and Earth Chemistry, Soil and Agricultural Chemistry, Atmospheric and Atmospheric Chemistry, Inorganic Air Pollution, Structure, Source and Environmental Chemistry of Hazardous Substances, Reduction, Treatment and Removal of Hazardous Wastes.</w:t>
      </w:r>
    </w:p>
    <w:p w:rsidR="00B2654D" w:rsidRPr="005158CF" w:rsidRDefault="00B2654D" w:rsidP="00B2654D">
      <w:r w:rsidRPr="005158CF">
        <w:t> </w:t>
      </w:r>
    </w:p>
    <w:tbl>
      <w:tblPr>
        <w:tblW w:w="9259" w:type="dxa"/>
        <w:tblInd w:w="108" w:type="dxa"/>
        <w:tblCellMar>
          <w:left w:w="0" w:type="dxa"/>
          <w:right w:w="0" w:type="dxa"/>
        </w:tblCellMar>
        <w:tblLook w:val="04A0" w:firstRow="1" w:lastRow="0" w:firstColumn="1" w:lastColumn="0" w:noHBand="0" w:noVBand="1"/>
      </w:tblPr>
      <w:tblGrid>
        <w:gridCol w:w="1200"/>
        <w:gridCol w:w="5061"/>
        <w:gridCol w:w="959"/>
        <w:gridCol w:w="960"/>
        <w:gridCol w:w="1079"/>
      </w:tblGrid>
      <w:tr w:rsidR="00B2654D" w:rsidRPr="005158CF" w:rsidTr="00D57598">
        <w:trPr>
          <w:trHeight w:val="693"/>
        </w:trPr>
        <w:tc>
          <w:tcPr>
            <w:tcW w:w="120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061"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5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7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120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LT 206</w:t>
            </w:r>
          </w:p>
        </w:tc>
        <w:tc>
          <w:tcPr>
            <w:tcW w:w="506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PROFESSIONAL ETHICS</w:t>
            </w:r>
          </w:p>
        </w:tc>
        <w:tc>
          <w:tcPr>
            <w:tcW w:w="95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2+0</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c>
          <w:tcPr>
            <w:tcW w:w="10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r w:rsidRPr="005158CF">
        <w:lastRenderedPageBreak/>
        <w:t>To examine the concepts of ethics and morality, Ethical systems, Factors that play a role in the formation of ethics, Professional ethics, Professional corruption and the consequences of unethical behaviors in professional life and Social responsibility.</w:t>
      </w:r>
    </w:p>
    <w:p w:rsidR="00B2654D" w:rsidRPr="005158CF" w:rsidRDefault="00B2654D" w:rsidP="00B2654D">
      <w:r w:rsidRPr="005158CF">
        <w:t> </w:t>
      </w:r>
    </w:p>
    <w:tbl>
      <w:tblPr>
        <w:tblW w:w="9259" w:type="dxa"/>
        <w:tblInd w:w="108" w:type="dxa"/>
        <w:tblCellMar>
          <w:left w:w="0" w:type="dxa"/>
          <w:right w:w="0" w:type="dxa"/>
        </w:tblCellMar>
        <w:tblLook w:val="04A0" w:firstRow="1" w:lastRow="0" w:firstColumn="1" w:lastColumn="0" w:noHBand="0" w:noVBand="1"/>
      </w:tblPr>
      <w:tblGrid>
        <w:gridCol w:w="1200"/>
        <w:gridCol w:w="5061"/>
        <w:gridCol w:w="959"/>
        <w:gridCol w:w="960"/>
        <w:gridCol w:w="1079"/>
      </w:tblGrid>
      <w:tr w:rsidR="00B2654D" w:rsidRPr="005158CF" w:rsidTr="00D57598">
        <w:trPr>
          <w:trHeight w:val="693"/>
        </w:trPr>
        <w:tc>
          <w:tcPr>
            <w:tcW w:w="120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061"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5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7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120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LT 208</w:t>
            </w:r>
          </w:p>
        </w:tc>
        <w:tc>
          <w:tcPr>
            <w:tcW w:w="506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SEPARATION METHODS</w:t>
            </w:r>
          </w:p>
        </w:tc>
        <w:tc>
          <w:tcPr>
            <w:tcW w:w="95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2+1</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3</w:t>
            </w:r>
          </w:p>
        </w:tc>
        <w:tc>
          <w:tcPr>
            <w:tcW w:w="10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4</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r w:rsidRPr="005158CF">
        <w:t>To give information about various separation techniques (chromotography, crystallization, etc.) and application areas.</w:t>
      </w:r>
    </w:p>
    <w:p w:rsidR="00B2654D" w:rsidRPr="005158CF" w:rsidRDefault="00B2654D" w:rsidP="00B2654D">
      <w:r w:rsidRPr="005158CF">
        <w:t> </w:t>
      </w:r>
    </w:p>
    <w:tbl>
      <w:tblPr>
        <w:tblW w:w="9259" w:type="dxa"/>
        <w:tblInd w:w="108" w:type="dxa"/>
        <w:tblCellMar>
          <w:left w:w="0" w:type="dxa"/>
          <w:right w:w="0" w:type="dxa"/>
        </w:tblCellMar>
        <w:tblLook w:val="04A0" w:firstRow="1" w:lastRow="0" w:firstColumn="1" w:lastColumn="0" w:noHBand="0" w:noVBand="1"/>
      </w:tblPr>
      <w:tblGrid>
        <w:gridCol w:w="1200"/>
        <w:gridCol w:w="5061"/>
        <w:gridCol w:w="959"/>
        <w:gridCol w:w="960"/>
        <w:gridCol w:w="1079"/>
      </w:tblGrid>
      <w:tr w:rsidR="00B2654D" w:rsidRPr="005158CF" w:rsidTr="00D57598">
        <w:trPr>
          <w:trHeight w:val="693"/>
        </w:trPr>
        <w:tc>
          <w:tcPr>
            <w:tcW w:w="120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061"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5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7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120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LT 210</w:t>
            </w:r>
          </w:p>
        </w:tc>
        <w:tc>
          <w:tcPr>
            <w:tcW w:w="506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FEED INFORMATION AND ANALYSIS</w:t>
            </w:r>
          </w:p>
        </w:tc>
        <w:tc>
          <w:tcPr>
            <w:tcW w:w="95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2+1</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3</w:t>
            </w:r>
          </w:p>
        </w:tc>
        <w:tc>
          <w:tcPr>
            <w:tcW w:w="10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3</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r w:rsidRPr="005158CF">
        <w:t xml:space="preserve">Roughages, energy feeds, protein supplements, protection feeds, mineral and vitamin supplements. Growth factors. Definition of ration and mixed feed. General criteria in ration preparation and ration construction. Feed </w:t>
      </w:r>
      <w:proofErr w:type="gramStart"/>
      <w:r w:rsidRPr="005158CF">
        <w:t>additives.In</w:t>
      </w:r>
      <w:proofErr w:type="gramEnd"/>
      <w:r w:rsidRPr="005158CF">
        <w:t xml:space="preserve"> animal feed biotechnology. Determination of nutritional values of feeds, physical, chemical and biological examination of feeds.</w:t>
      </w:r>
    </w:p>
    <w:p w:rsidR="00B2654D" w:rsidRPr="005158CF" w:rsidRDefault="00B2654D" w:rsidP="00B2654D">
      <w:r w:rsidRPr="005158CF">
        <w:t> </w:t>
      </w:r>
    </w:p>
    <w:tbl>
      <w:tblPr>
        <w:tblW w:w="9259" w:type="dxa"/>
        <w:tblInd w:w="108" w:type="dxa"/>
        <w:tblCellMar>
          <w:left w:w="0" w:type="dxa"/>
          <w:right w:w="0" w:type="dxa"/>
        </w:tblCellMar>
        <w:tblLook w:val="04A0" w:firstRow="1" w:lastRow="0" w:firstColumn="1" w:lastColumn="0" w:noHBand="0" w:noVBand="1"/>
      </w:tblPr>
      <w:tblGrid>
        <w:gridCol w:w="1200"/>
        <w:gridCol w:w="5061"/>
        <w:gridCol w:w="959"/>
        <w:gridCol w:w="960"/>
        <w:gridCol w:w="1079"/>
      </w:tblGrid>
      <w:tr w:rsidR="00B2654D" w:rsidRPr="005158CF" w:rsidTr="00D57598">
        <w:trPr>
          <w:trHeight w:val="693"/>
        </w:trPr>
        <w:tc>
          <w:tcPr>
            <w:tcW w:w="120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061"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5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7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120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LT 212</w:t>
            </w:r>
          </w:p>
        </w:tc>
        <w:tc>
          <w:tcPr>
            <w:tcW w:w="506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FOOD SCIENCE AND ANALYSIS</w:t>
            </w:r>
          </w:p>
        </w:tc>
        <w:tc>
          <w:tcPr>
            <w:tcW w:w="95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2+2</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3</w:t>
            </w:r>
          </w:p>
        </w:tc>
        <w:tc>
          <w:tcPr>
            <w:tcW w:w="10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5</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proofErr w:type="gramStart"/>
      <w:r w:rsidRPr="005158CF">
        <w:t>Sampling, preparation of samples for analysis, general analysis methods used in food enterprises; determination of moisture (water) and total dry matter, determination of water soluble and insoluble dry matter, determination of ash, determination of pH and titratable acidity, determination of carbohydrate (sugar determination), fat, protein, and ascorbic acid determination of some principles of analysis It will be discussed.</w:t>
      </w:r>
      <w:proofErr w:type="gramEnd"/>
    </w:p>
    <w:p w:rsidR="00B2654D" w:rsidRPr="005158CF" w:rsidRDefault="00B2654D" w:rsidP="00B2654D">
      <w:r w:rsidRPr="005158CF">
        <w:t> </w:t>
      </w:r>
    </w:p>
    <w:tbl>
      <w:tblPr>
        <w:tblW w:w="9259" w:type="dxa"/>
        <w:tblInd w:w="108" w:type="dxa"/>
        <w:tblCellMar>
          <w:left w:w="0" w:type="dxa"/>
          <w:right w:w="0" w:type="dxa"/>
        </w:tblCellMar>
        <w:tblLook w:val="04A0" w:firstRow="1" w:lastRow="0" w:firstColumn="1" w:lastColumn="0" w:noHBand="0" w:noVBand="1"/>
      </w:tblPr>
      <w:tblGrid>
        <w:gridCol w:w="1200"/>
        <w:gridCol w:w="5061"/>
        <w:gridCol w:w="959"/>
        <w:gridCol w:w="960"/>
        <w:gridCol w:w="1079"/>
      </w:tblGrid>
      <w:tr w:rsidR="00B2654D" w:rsidRPr="005158CF" w:rsidTr="00D57598">
        <w:trPr>
          <w:trHeight w:val="693"/>
        </w:trPr>
        <w:tc>
          <w:tcPr>
            <w:tcW w:w="120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061"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5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7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120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lastRenderedPageBreak/>
              <w:t>LT 214</w:t>
            </w:r>
          </w:p>
        </w:tc>
        <w:tc>
          <w:tcPr>
            <w:tcW w:w="506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AGRICULTURAL DRUGS AND ANALYSIS</w:t>
            </w:r>
          </w:p>
        </w:tc>
        <w:tc>
          <w:tcPr>
            <w:tcW w:w="95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2+2</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3</w:t>
            </w:r>
          </w:p>
        </w:tc>
        <w:tc>
          <w:tcPr>
            <w:tcW w:w="10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4</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proofErr w:type="gramStart"/>
      <w:r w:rsidRPr="005158CF">
        <w:t>The benefits and kinds of pesticides, brought risks with it of pesticides use, behavior in the ecosystem of pesticides behavior in the plant pesticides, behavior in soil, their behavior in the atmosphere, factors affecting Products pesticide residues and residues analysis of some pesticide residues in the world and Turkey pesticides and use of pesticide residual limits.</w:t>
      </w:r>
      <w:proofErr w:type="gramEnd"/>
    </w:p>
    <w:p w:rsidR="00B2654D" w:rsidRPr="005158CF" w:rsidRDefault="00B2654D" w:rsidP="00B2654D">
      <w:r w:rsidRPr="005158CF">
        <w:t> </w:t>
      </w:r>
    </w:p>
    <w:tbl>
      <w:tblPr>
        <w:tblW w:w="9259" w:type="dxa"/>
        <w:tblInd w:w="108" w:type="dxa"/>
        <w:tblCellMar>
          <w:left w:w="0" w:type="dxa"/>
          <w:right w:w="0" w:type="dxa"/>
        </w:tblCellMar>
        <w:tblLook w:val="04A0" w:firstRow="1" w:lastRow="0" w:firstColumn="1" w:lastColumn="0" w:noHBand="0" w:noVBand="1"/>
      </w:tblPr>
      <w:tblGrid>
        <w:gridCol w:w="1200"/>
        <w:gridCol w:w="5061"/>
        <w:gridCol w:w="959"/>
        <w:gridCol w:w="960"/>
        <w:gridCol w:w="1079"/>
      </w:tblGrid>
      <w:tr w:rsidR="00B2654D" w:rsidRPr="005158CF" w:rsidTr="00D57598">
        <w:trPr>
          <w:trHeight w:val="693"/>
        </w:trPr>
        <w:tc>
          <w:tcPr>
            <w:tcW w:w="120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061"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5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7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120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LT 216</w:t>
            </w:r>
          </w:p>
        </w:tc>
        <w:tc>
          <w:tcPr>
            <w:tcW w:w="506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TECHNICAL PROJECT</w:t>
            </w:r>
          </w:p>
        </w:tc>
        <w:tc>
          <w:tcPr>
            <w:tcW w:w="95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0+2</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1</w:t>
            </w:r>
          </w:p>
        </w:tc>
        <w:tc>
          <w:tcPr>
            <w:tcW w:w="10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r w:rsidRPr="005158CF">
        <w:t>Students learn the skills to use the basic knowledge they have learned during the four semesters. Developing new product recipes.</w:t>
      </w:r>
    </w:p>
    <w:p w:rsidR="00B2654D" w:rsidRPr="005158CF" w:rsidRDefault="00B2654D" w:rsidP="00B2654D">
      <w:r w:rsidRPr="005158CF">
        <w:t> </w:t>
      </w:r>
    </w:p>
    <w:tbl>
      <w:tblPr>
        <w:tblW w:w="9259" w:type="dxa"/>
        <w:tblInd w:w="108" w:type="dxa"/>
        <w:tblCellMar>
          <w:left w:w="0" w:type="dxa"/>
          <w:right w:w="0" w:type="dxa"/>
        </w:tblCellMar>
        <w:tblLook w:val="04A0" w:firstRow="1" w:lastRow="0" w:firstColumn="1" w:lastColumn="0" w:noHBand="0" w:noVBand="1"/>
      </w:tblPr>
      <w:tblGrid>
        <w:gridCol w:w="1200"/>
        <w:gridCol w:w="5061"/>
        <w:gridCol w:w="959"/>
        <w:gridCol w:w="960"/>
        <w:gridCol w:w="1079"/>
      </w:tblGrid>
      <w:tr w:rsidR="00B2654D" w:rsidRPr="005158CF" w:rsidTr="00D57598">
        <w:trPr>
          <w:trHeight w:val="693"/>
        </w:trPr>
        <w:tc>
          <w:tcPr>
            <w:tcW w:w="120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061"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5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7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120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LT 218</w:t>
            </w:r>
          </w:p>
        </w:tc>
        <w:tc>
          <w:tcPr>
            <w:tcW w:w="506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STANDARDIZATION AND QUALITY</w:t>
            </w:r>
          </w:p>
        </w:tc>
        <w:tc>
          <w:tcPr>
            <w:tcW w:w="95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2+0</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c>
          <w:tcPr>
            <w:tcW w:w="10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r w:rsidRPr="005158CF">
        <w:t>Definition of standardization, purpose and benefits, Standard types, standardization and quality studies in Turkey, Revision-Amendment, Accreditation and Certification, Calibration studies and requirements, Quality definition, Corrective and Preventive Activities, Quality Management System, Documentation, Importance and necessity, Quality Policy Personnel Authorization.</w:t>
      </w:r>
    </w:p>
    <w:p w:rsidR="00B2654D" w:rsidRPr="005158CF" w:rsidRDefault="00B2654D" w:rsidP="00B2654D">
      <w:r w:rsidRPr="005158CF">
        <w:t> </w:t>
      </w:r>
    </w:p>
    <w:p w:rsidR="00B2654D" w:rsidRPr="005158CF" w:rsidRDefault="00B2654D" w:rsidP="00B2654D">
      <w:r w:rsidRPr="005158CF">
        <w:rPr>
          <w:b/>
          <w:bCs/>
        </w:rPr>
        <w:t>2 ST CLASSROOM SEMESTER ELECTIVE COURSE CONTENTS</w:t>
      </w:r>
    </w:p>
    <w:p w:rsidR="00B2654D" w:rsidRPr="005158CF" w:rsidRDefault="00B2654D" w:rsidP="00B2654D">
      <w:r w:rsidRPr="005158CF">
        <w:t> </w:t>
      </w:r>
    </w:p>
    <w:tbl>
      <w:tblPr>
        <w:tblW w:w="9259" w:type="dxa"/>
        <w:tblInd w:w="108" w:type="dxa"/>
        <w:tblCellMar>
          <w:left w:w="0" w:type="dxa"/>
          <w:right w:w="0" w:type="dxa"/>
        </w:tblCellMar>
        <w:tblLook w:val="04A0" w:firstRow="1" w:lastRow="0" w:firstColumn="1" w:lastColumn="0" w:noHBand="0" w:noVBand="1"/>
      </w:tblPr>
      <w:tblGrid>
        <w:gridCol w:w="1200"/>
        <w:gridCol w:w="5061"/>
        <w:gridCol w:w="959"/>
        <w:gridCol w:w="960"/>
        <w:gridCol w:w="1079"/>
      </w:tblGrid>
      <w:tr w:rsidR="00B2654D" w:rsidRPr="005158CF" w:rsidTr="00D57598">
        <w:trPr>
          <w:trHeight w:val="693"/>
        </w:trPr>
        <w:tc>
          <w:tcPr>
            <w:tcW w:w="120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061"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5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7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120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LT 220</w:t>
            </w:r>
          </w:p>
        </w:tc>
        <w:tc>
          <w:tcPr>
            <w:tcW w:w="506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PAINT CHEMISTRY</w:t>
            </w:r>
          </w:p>
        </w:tc>
        <w:tc>
          <w:tcPr>
            <w:tcW w:w="95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2+0</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c>
          <w:tcPr>
            <w:tcW w:w="10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r w:rsidRPr="005158CF">
        <w:lastRenderedPageBreak/>
        <w:t>General information, aqueous layer builders, oil paint builders, resins and resins, solvents, dryers, pastes, pigments, drying and semi-drying oils, softeners, paint production stages, devices and tools used in the paint industry.</w:t>
      </w:r>
    </w:p>
    <w:p w:rsidR="00B2654D" w:rsidRPr="005158CF" w:rsidRDefault="00B2654D" w:rsidP="00B2654D">
      <w:r w:rsidRPr="005158CF">
        <w:t> </w:t>
      </w:r>
    </w:p>
    <w:tbl>
      <w:tblPr>
        <w:tblW w:w="9259" w:type="dxa"/>
        <w:tblInd w:w="108" w:type="dxa"/>
        <w:tblCellMar>
          <w:left w:w="0" w:type="dxa"/>
          <w:right w:w="0" w:type="dxa"/>
        </w:tblCellMar>
        <w:tblLook w:val="04A0" w:firstRow="1" w:lastRow="0" w:firstColumn="1" w:lastColumn="0" w:noHBand="0" w:noVBand="1"/>
      </w:tblPr>
      <w:tblGrid>
        <w:gridCol w:w="1200"/>
        <w:gridCol w:w="5061"/>
        <w:gridCol w:w="959"/>
        <w:gridCol w:w="960"/>
        <w:gridCol w:w="1079"/>
      </w:tblGrid>
      <w:tr w:rsidR="00B2654D" w:rsidRPr="005158CF" w:rsidTr="00D57598">
        <w:trPr>
          <w:trHeight w:val="693"/>
        </w:trPr>
        <w:tc>
          <w:tcPr>
            <w:tcW w:w="120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061"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5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7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120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LT 222</w:t>
            </w:r>
          </w:p>
        </w:tc>
        <w:tc>
          <w:tcPr>
            <w:tcW w:w="506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PHARMACEUTICAL CHEMISTRY</w:t>
            </w:r>
          </w:p>
        </w:tc>
        <w:tc>
          <w:tcPr>
            <w:tcW w:w="95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2+0</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c>
          <w:tcPr>
            <w:tcW w:w="10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r w:rsidRPr="005158CF">
        <w:t xml:space="preserve">Definitions of drugs and drugs, classification and nomenclature of drugs, famasotic forms of drugs, drug additives, drug design and new drug development, ways of drug administration, mechanisms of action of drugs, natural organic drugs, sterilization and sterilization methods, production of solid, liquid and semi-solid </w:t>
      </w:r>
      <w:proofErr w:type="gramStart"/>
      <w:r w:rsidRPr="005158CF">
        <w:t>drugs , chemical</w:t>
      </w:r>
      <w:proofErr w:type="gramEnd"/>
      <w:r w:rsidRPr="005158CF">
        <w:t xml:space="preserve"> analyzes applied to the production of tablets.</w:t>
      </w:r>
    </w:p>
    <w:p w:rsidR="00B2654D" w:rsidRPr="005158CF" w:rsidRDefault="00B2654D" w:rsidP="00B2654D">
      <w:r w:rsidRPr="005158CF">
        <w:t> </w:t>
      </w:r>
    </w:p>
    <w:tbl>
      <w:tblPr>
        <w:tblW w:w="9259" w:type="dxa"/>
        <w:tblInd w:w="108" w:type="dxa"/>
        <w:tblCellMar>
          <w:left w:w="0" w:type="dxa"/>
          <w:right w:w="0" w:type="dxa"/>
        </w:tblCellMar>
        <w:tblLook w:val="04A0" w:firstRow="1" w:lastRow="0" w:firstColumn="1" w:lastColumn="0" w:noHBand="0" w:noVBand="1"/>
      </w:tblPr>
      <w:tblGrid>
        <w:gridCol w:w="1200"/>
        <w:gridCol w:w="5061"/>
        <w:gridCol w:w="959"/>
        <w:gridCol w:w="960"/>
        <w:gridCol w:w="1079"/>
      </w:tblGrid>
      <w:tr w:rsidR="00B2654D" w:rsidRPr="005158CF" w:rsidTr="00D57598">
        <w:trPr>
          <w:trHeight w:val="693"/>
        </w:trPr>
        <w:tc>
          <w:tcPr>
            <w:tcW w:w="120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061"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5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7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120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LT 224</w:t>
            </w:r>
          </w:p>
        </w:tc>
        <w:tc>
          <w:tcPr>
            <w:tcW w:w="506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POLYMER CHEMISTRY</w:t>
            </w:r>
          </w:p>
        </w:tc>
        <w:tc>
          <w:tcPr>
            <w:tcW w:w="95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2+0</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c>
          <w:tcPr>
            <w:tcW w:w="10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r w:rsidRPr="005158CF">
        <w:t>Basic concepts, polymerization reactions (condensation, addition, ring opening, copolymerization) characterization of polymers and their physical properties.</w:t>
      </w:r>
    </w:p>
    <w:p w:rsidR="00B2654D" w:rsidRPr="005158CF" w:rsidRDefault="00B2654D" w:rsidP="00B2654D">
      <w:r w:rsidRPr="005158CF">
        <w:t> </w:t>
      </w:r>
    </w:p>
    <w:tbl>
      <w:tblPr>
        <w:tblW w:w="9259" w:type="dxa"/>
        <w:tblInd w:w="108" w:type="dxa"/>
        <w:tblCellMar>
          <w:left w:w="0" w:type="dxa"/>
          <w:right w:w="0" w:type="dxa"/>
        </w:tblCellMar>
        <w:tblLook w:val="04A0" w:firstRow="1" w:lastRow="0" w:firstColumn="1" w:lastColumn="0" w:noHBand="0" w:noVBand="1"/>
      </w:tblPr>
      <w:tblGrid>
        <w:gridCol w:w="1200"/>
        <w:gridCol w:w="5061"/>
        <w:gridCol w:w="959"/>
        <w:gridCol w:w="960"/>
        <w:gridCol w:w="1079"/>
      </w:tblGrid>
      <w:tr w:rsidR="00B2654D" w:rsidRPr="005158CF" w:rsidTr="00D57598">
        <w:trPr>
          <w:trHeight w:val="693"/>
        </w:trPr>
        <w:tc>
          <w:tcPr>
            <w:tcW w:w="120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CODE</w:t>
            </w:r>
          </w:p>
        </w:tc>
        <w:tc>
          <w:tcPr>
            <w:tcW w:w="5061"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COURSE NAME</w:t>
            </w:r>
          </w:p>
        </w:tc>
        <w:tc>
          <w:tcPr>
            <w:tcW w:w="95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T+A</w:t>
            </w:r>
          </w:p>
        </w:tc>
        <w:tc>
          <w:tcPr>
            <w:tcW w:w="960"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CREDİT</w:t>
            </w:r>
          </w:p>
        </w:tc>
        <w:tc>
          <w:tcPr>
            <w:tcW w:w="1079"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rPr>
                <w:b/>
                <w:bCs/>
              </w:rPr>
              <w:t>AKTS</w:t>
            </w:r>
          </w:p>
        </w:tc>
      </w:tr>
      <w:tr w:rsidR="00B2654D" w:rsidRPr="005158CF" w:rsidTr="00D57598">
        <w:trPr>
          <w:trHeight w:val="364"/>
        </w:trPr>
        <w:tc>
          <w:tcPr>
            <w:tcW w:w="1200"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LT 226</w:t>
            </w:r>
          </w:p>
        </w:tc>
        <w:tc>
          <w:tcPr>
            <w:tcW w:w="5061"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ELECTROCHEMİSTRY</w:t>
            </w:r>
          </w:p>
        </w:tc>
        <w:tc>
          <w:tcPr>
            <w:tcW w:w="95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2+0</w:t>
            </w:r>
          </w:p>
        </w:tc>
        <w:tc>
          <w:tcPr>
            <w:tcW w:w="960"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c>
          <w:tcPr>
            <w:tcW w:w="1079"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B2654D" w:rsidRPr="005158CF" w:rsidRDefault="00B2654D" w:rsidP="00D57598">
            <w:r w:rsidRPr="005158CF">
              <w:t>2</w:t>
            </w:r>
          </w:p>
        </w:tc>
      </w:tr>
    </w:tbl>
    <w:p w:rsidR="00B2654D" w:rsidRPr="005158CF" w:rsidRDefault="00B2654D" w:rsidP="00B2654D">
      <w:r w:rsidRPr="005158CF">
        <w:rPr>
          <w:b/>
          <w:bCs/>
        </w:rPr>
        <w:t> </w:t>
      </w:r>
    </w:p>
    <w:p w:rsidR="00B2654D" w:rsidRPr="005158CF" w:rsidRDefault="00B2654D" w:rsidP="00B2654D">
      <w:r w:rsidRPr="005158CF">
        <w:rPr>
          <w:b/>
          <w:bCs/>
        </w:rPr>
        <w:t>Objective of the Course:</w:t>
      </w:r>
    </w:p>
    <w:p w:rsidR="00B2654D" w:rsidRPr="005158CF" w:rsidRDefault="00B2654D" w:rsidP="00B2654D">
      <w:r w:rsidRPr="005158CF">
        <w:t>Definition of electrochemistry, examination area, Classification of Conductors, Faraday Electrolysis Laws, Electrolytic Conductivity, Transport Number, Thermodynamics of Electrolyte Solutions, Electrolytic Dissociation, Electromotive Force and Electrode Potentials, Classification of Batteries, E.M.K. Applications of Measurement, Electrolysis and Polarization.</w:t>
      </w:r>
    </w:p>
    <w:p w:rsidR="00B2654D" w:rsidRPr="005158CF" w:rsidRDefault="00B2654D" w:rsidP="00B2654D">
      <w:r w:rsidRPr="005158CF">
        <w:t> </w:t>
      </w:r>
    </w:p>
    <w:p w:rsidR="00B2654D" w:rsidRPr="005158CF" w:rsidRDefault="00B2654D" w:rsidP="00B2654D">
      <w:r w:rsidRPr="005158CF">
        <w:rPr>
          <w:b/>
          <w:bCs/>
        </w:rPr>
        <w:t>   </w:t>
      </w:r>
    </w:p>
    <w:p w:rsidR="00B2654D" w:rsidRPr="005158CF" w:rsidRDefault="00B2654D" w:rsidP="00B2654D"/>
    <w:p w:rsidR="00B2654D" w:rsidRPr="005158CF" w:rsidRDefault="00B2654D" w:rsidP="00B2654D">
      <w:r w:rsidRPr="005158CF">
        <w:rPr>
          <w:b/>
          <w:bCs/>
        </w:rPr>
        <w:t> </w:t>
      </w:r>
    </w:p>
    <w:p w:rsidR="00B2654D" w:rsidRPr="005158CF" w:rsidRDefault="00B2654D" w:rsidP="00B2654D">
      <w:r w:rsidRPr="005158CF">
        <w:rPr>
          <w:b/>
          <w:bCs/>
        </w:rPr>
        <w:lastRenderedPageBreak/>
        <w:t> </w:t>
      </w:r>
    </w:p>
    <w:p w:rsidR="00B2654D" w:rsidRPr="005158CF" w:rsidRDefault="00B2654D" w:rsidP="00B2654D">
      <w:r w:rsidRPr="005158CF">
        <w:rPr>
          <w:b/>
          <w:bCs/>
        </w:rPr>
        <w:t> </w:t>
      </w:r>
    </w:p>
    <w:p w:rsidR="00B2654D" w:rsidRDefault="00B2654D" w:rsidP="00B2654D"/>
    <w:p w:rsidR="00B2654D" w:rsidRDefault="00B2654D" w:rsidP="00B2654D"/>
    <w:p w:rsidR="00B2654D" w:rsidRDefault="00B2654D" w:rsidP="00B2654D"/>
    <w:p w:rsidR="00B2654D" w:rsidRDefault="00B2654D" w:rsidP="00B2654D"/>
    <w:p w:rsidR="00B2654D" w:rsidRDefault="00B2654D" w:rsidP="00B2654D"/>
    <w:p w:rsidR="00B2654D" w:rsidRDefault="00B2654D" w:rsidP="00B2654D"/>
    <w:p w:rsidR="00B2654D" w:rsidRDefault="00B2654D" w:rsidP="00B2654D"/>
    <w:p w:rsidR="00B2654D" w:rsidRDefault="00B2654D" w:rsidP="00B2654D"/>
    <w:p w:rsidR="00B2654D" w:rsidRDefault="00B2654D" w:rsidP="00B2654D"/>
    <w:p w:rsidR="00B2654D" w:rsidRDefault="00B2654D" w:rsidP="00B2654D"/>
    <w:p w:rsidR="00B2654D" w:rsidRPr="005158CF" w:rsidRDefault="00B2654D" w:rsidP="00B2654D">
      <w:r w:rsidRPr="005158CF">
        <w:t> </w:t>
      </w:r>
    </w:p>
    <w:p w:rsidR="00B2654D" w:rsidRDefault="00B2654D" w:rsidP="00B2654D"/>
    <w:p w:rsidR="009E186D" w:rsidRDefault="009E186D"/>
    <w:sectPr w:rsidR="009E186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654D"/>
    <w:rsid w:val="009E186D"/>
    <w:rsid w:val="00B2654D"/>
    <w:rsid w:val="00F23FF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2654D"/>
    <w:pPr>
      <w:spacing w:after="160" w:line="259" w:lineRule="auto"/>
    </w:p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msonormal0">
    <w:name w:val="msonormal"/>
    <w:basedOn w:val="Normal"/>
    <w:rsid w:val="00B2654D"/>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B2654D"/>
    <w:rPr>
      <w:b/>
      <w:bCs/>
    </w:rPr>
  </w:style>
  <w:style w:type="character" w:styleId="Vurgu">
    <w:name w:val="Emphasis"/>
    <w:basedOn w:val="VarsaylanParagrafYazTipi"/>
    <w:uiPriority w:val="20"/>
    <w:qFormat/>
    <w:rsid w:val="00B2654D"/>
    <w:rPr>
      <w:i/>
      <w:iCs/>
    </w:rPr>
  </w:style>
  <w:style w:type="paragraph" w:styleId="GvdeMetni">
    <w:name w:val="Body Text"/>
    <w:basedOn w:val="Normal"/>
    <w:link w:val="GvdeMetniChar"/>
    <w:uiPriority w:val="99"/>
    <w:semiHidden/>
    <w:unhideWhenUsed/>
    <w:rsid w:val="00B2654D"/>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GvdeMetniChar">
    <w:name w:val="Gövde Metni Char"/>
    <w:basedOn w:val="VarsaylanParagrafYazTipi"/>
    <w:link w:val="GvdeMetni"/>
    <w:uiPriority w:val="99"/>
    <w:semiHidden/>
    <w:rsid w:val="00B2654D"/>
    <w:rPr>
      <w:rFonts w:ascii="Times New Roman" w:eastAsia="Times New Roman" w:hAnsi="Times New Roman" w:cs="Times New Roman"/>
      <w:sz w:val="24"/>
      <w:szCs w:val="24"/>
      <w:lang w:eastAsia="tr-TR"/>
    </w:rPr>
  </w:style>
  <w:style w:type="paragraph" w:styleId="NormalWeb">
    <w:name w:val="Normal (Web)"/>
    <w:basedOn w:val="Normal"/>
    <w:uiPriority w:val="99"/>
    <w:semiHidden/>
    <w:unhideWhenUsed/>
    <w:rsid w:val="00B2654D"/>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tableparagraph">
    <w:name w:val="tableparagraph"/>
    <w:basedOn w:val="Normal"/>
    <w:rsid w:val="00B2654D"/>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AralkYok">
    <w:name w:val="No Spacing"/>
    <w:basedOn w:val="Normal"/>
    <w:uiPriority w:val="1"/>
    <w:qFormat/>
    <w:rsid w:val="00B2654D"/>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2654D"/>
    <w:pPr>
      <w:spacing w:after="160" w:line="259" w:lineRule="auto"/>
    </w:p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msonormal0">
    <w:name w:val="msonormal"/>
    <w:basedOn w:val="Normal"/>
    <w:rsid w:val="00B2654D"/>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B2654D"/>
    <w:rPr>
      <w:b/>
      <w:bCs/>
    </w:rPr>
  </w:style>
  <w:style w:type="character" w:styleId="Vurgu">
    <w:name w:val="Emphasis"/>
    <w:basedOn w:val="VarsaylanParagrafYazTipi"/>
    <w:uiPriority w:val="20"/>
    <w:qFormat/>
    <w:rsid w:val="00B2654D"/>
    <w:rPr>
      <w:i/>
      <w:iCs/>
    </w:rPr>
  </w:style>
  <w:style w:type="paragraph" w:styleId="GvdeMetni">
    <w:name w:val="Body Text"/>
    <w:basedOn w:val="Normal"/>
    <w:link w:val="GvdeMetniChar"/>
    <w:uiPriority w:val="99"/>
    <w:semiHidden/>
    <w:unhideWhenUsed/>
    <w:rsid w:val="00B2654D"/>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GvdeMetniChar">
    <w:name w:val="Gövde Metni Char"/>
    <w:basedOn w:val="VarsaylanParagrafYazTipi"/>
    <w:link w:val="GvdeMetni"/>
    <w:uiPriority w:val="99"/>
    <w:semiHidden/>
    <w:rsid w:val="00B2654D"/>
    <w:rPr>
      <w:rFonts w:ascii="Times New Roman" w:eastAsia="Times New Roman" w:hAnsi="Times New Roman" w:cs="Times New Roman"/>
      <w:sz w:val="24"/>
      <w:szCs w:val="24"/>
      <w:lang w:eastAsia="tr-TR"/>
    </w:rPr>
  </w:style>
  <w:style w:type="paragraph" w:styleId="NormalWeb">
    <w:name w:val="Normal (Web)"/>
    <w:basedOn w:val="Normal"/>
    <w:uiPriority w:val="99"/>
    <w:semiHidden/>
    <w:unhideWhenUsed/>
    <w:rsid w:val="00B2654D"/>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tableparagraph">
    <w:name w:val="tableparagraph"/>
    <w:basedOn w:val="Normal"/>
    <w:rsid w:val="00B2654D"/>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AralkYok">
    <w:name w:val="No Spacing"/>
    <w:basedOn w:val="Normal"/>
    <w:uiPriority w:val="1"/>
    <w:qFormat/>
    <w:rsid w:val="00B2654D"/>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16</Pages>
  <Words>3534</Words>
  <Characters>20145</Characters>
  <Application>Microsoft Office Word</Application>
  <DocSecurity>0</DocSecurity>
  <Lines>167</Lines>
  <Paragraphs>47</Paragraphs>
  <ScaleCrop>false</ScaleCrop>
  <Company/>
  <LinksUpToDate>false</LinksUpToDate>
  <CharactersWithSpaces>23632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Destan</dc:creator>
  <cp:lastModifiedBy>Destan</cp:lastModifiedBy>
  <cp:revision>1</cp:revision>
  <dcterms:created xsi:type="dcterms:W3CDTF">2018-10-18T12:51:00Z</dcterms:created>
  <dcterms:modified xsi:type="dcterms:W3CDTF">2018-10-18T12:53:00Z</dcterms:modified>
</cp:coreProperties>
</file>